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978" w:rsidRDefault="00E86978"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 Meeting #80</w:t>
      </w:r>
      <w:r w:rsidR="002D4378">
        <w:rPr>
          <w:lang w:eastAsia="zh-CN"/>
        </w:rPr>
        <w:tab/>
      </w:r>
      <w:r w:rsidR="00BE6A3E">
        <w:rPr>
          <w:lang w:eastAsia="zh-CN"/>
        </w:rPr>
        <w:t xml:space="preserve"> </w:t>
      </w:r>
      <w:r w:rsidR="00BE6A3E">
        <w:rPr>
          <w:lang w:eastAsia="zh-CN"/>
        </w:rPr>
        <w:tab/>
      </w:r>
      <w:r w:rsidR="00BE6A3E" w:rsidRPr="008C1337">
        <w:rPr>
          <w:lang w:eastAsia="zh-CN"/>
        </w:rPr>
        <w:t>R1-</w:t>
      </w:r>
      <w:r w:rsidR="009303F9" w:rsidRPr="008C1337">
        <w:rPr>
          <w:lang w:eastAsia="zh-CN"/>
        </w:rPr>
        <w:t>1</w:t>
      </w:r>
      <w:r>
        <w:rPr>
          <w:lang w:eastAsia="zh-CN"/>
        </w:rPr>
        <w:t>5</w:t>
      </w:r>
      <w:r w:rsidR="0080574D">
        <w:rPr>
          <w:rFonts w:hint="eastAsia"/>
          <w:lang w:eastAsia="zh-CN"/>
        </w:rPr>
        <w:t>0190</w:t>
      </w:r>
    </w:p>
    <w:p w:rsidR="00BE6A3E" w:rsidRPr="00B4082C" w:rsidRDefault="0015459B"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r w:rsidRPr="0015459B">
        <w:rPr>
          <w:lang w:val="en-US" w:eastAsia="zh-CN"/>
        </w:rPr>
        <w:t>Athens, Greece, 9</w:t>
      </w:r>
      <w:r w:rsidRPr="0015459B">
        <w:rPr>
          <w:vertAlign w:val="superscript"/>
          <w:lang w:val="en-US" w:eastAsia="zh-CN"/>
        </w:rPr>
        <w:t>th</w:t>
      </w:r>
      <w:r w:rsidRPr="0015459B">
        <w:rPr>
          <w:lang w:val="en-US" w:eastAsia="zh-CN"/>
        </w:rPr>
        <w:t xml:space="preserve"> – 13</w:t>
      </w:r>
      <w:r w:rsidRPr="0015459B">
        <w:rPr>
          <w:vertAlign w:val="superscript"/>
          <w:lang w:val="en-US" w:eastAsia="zh-CN"/>
        </w:rPr>
        <w:t>th</w:t>
      </w:r>
      <w:r w:rsidRPr="0015459B">
        <w:rPr>
          <w:lang w:val="en-US" w:eastAsia="zh-CN"/>
        </w:rPr>
        <w:t xml:space="preserve"> February 2015</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80574D" w:rsidRPr="0080574D">
        <w:rPr>
          <w:lang w:val="en-US" w:eastAsia="zh-CN"/>
        </w:rPr>
        <w:t xml:space="preserve">Additional </w:t>
      </w:r>
      <w:r w:rsidR="0080574D" w:rsidRPr="0080574D">
        <w:rPr>
          <w:rFonts w:hint="eastAsia"/>
          <w:lang w:val="en-US" w:eastAsia="zh-CN"/>
        </w:rPr>
        <w:t>E</w:t>
      </w:r>
      <w:r w:rsidR="0080574D" w:rsidRPr="0080574D">
        <w:rPr>
          <w:lang w:val="en-US" w:eastAsia="zh-CN"/>
        </w:rPr>
        <w:t xml:space="preserve">valuation </w:t>
      </w:r>
      <w:r w:rsidR="0080574D" w:rsidRPr="0080574D">
        <w:rPr>
          <w:rFonts w:hint="eastAsia"/>
          <w:lang w:val="en-US" w:eastAsia="zh-CN"/>
        </w:rPr>
        <w:t>M</w:t>
      </w:r>
      <w:r w:rsidR="0080574D" w:rsidRPr="0080574D">
        <w:rPr>
          <w:lang w:val="en-US" w:eastAsia="zh-CN"/>
        </w:rPr>
        <w:t xml:space="preserve">ethodologies and </w:t>
      </w:r>
      <w:r w:rsidR="0080574D" w:rsidRPr="0080574D">
        <w:rPr>
          <w:rFonts w:hint="eastAsia"/>
          <w:lang w:val="en-US" w:eastAsia="zh-CN"/>
        </w:rPr>
        <w:t>A</w:t>
      </w:r>
      <w:r w:rsidR="0080574D" w:rsidRPr="0080574D">
        <w:rPr>
          <w:lang w:val="en-US" w:eastAsia="zh-CN"/>
        </w:rPr>
        <w:t>ssumptions for LAA DL and UL</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rPr>
          <w:lang w:eastAsia="zh-CN"/>
        </w:rPr>
        <w:t>Alcatel-Lucent Shanghai Bell</w:t>
      </w:r>
      <w:r w:rsidR="0080574D">
        <w:rPr>
          <w:rFonts w:hint="eastAsia"/>
          <w:lang w:eastAsia="zh-CN"/>
        </w:rPr>
        <w:t xml:space="preserve">, </w:t>
      </w:r>
      <w:r w:rsidR="0080574D">
        <w:t>Alcatel</w:t>
      </w:r>
      <w:r w:rsidR="0080574D">
        <w:rPr>
          <w:lang w:eastAsia="zh-CN"/>
        </w:rPr>
        <w:t>-Lucent</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80574D">
        <w:rPr>
          <w:lang w:val="en-US" w:eastAsia="zh-CN"/>
        </w:rPr>
        <w:t>7.2.3.</w:t>
      </w:r>
      <w:r w:rsidR="0080574D">
        <w:rPr>
          <w:rFonts w:hint="eastAsia"/>
          <w:lang w:val="en-US" w:eastAsia="zh-CN"/>
        </w:rPr>
        <w:t>2</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80574D" w:rsidRPr="009E7F2C" w:rsidRDefault="0080574D" w:rsidP="0080574D">
      <w:pPr>
        <w:rPr>
          <w:lang w:eastAsia="zh-CN"/>
        </w:rPr>
      </w:pPr>
      <w:r w:rsidRPr="009E7F2C">
        <w:rPr>
          <w:lang w:eastAsia="zh-CN"/>
        </w:rPr>
        <w:t xml:space="preserve">In RAN1 #79, </w:t>
      </w:r>
      <w:bookmarkStart w:id="0" w:name="_Toc400748777"/>
      <w:r w:rsidRPr="009E7F2C">
        <w:rPr>
          <w:lang w:eastAsia="zh-CN"/>
        </w:rPr>
        <w:t xml:space="preserve">the detailed evaluation assumptions and methodologies for LAA </w:t>
      </w:r>
      <w:r>
        <w:rPr>
          <w:rFonts w:hint="eastAsia"/>
          <w:lang w:eastAsia="zh-CN"/>
        </w:rPr>
        <w:t>were</w:t>
      </w:r>
      <w:r w:rsidRPr="009E7F2C">
        <w:rPr>
          <w:lang w:eastAsia="zh-CN"/>
        </w:rPr>
        <w:t xml:space="preserve"> summarized in [1]. </w:t>
      </w:r>
      <w:r>
        <w:rPr>
          <w:rFonts w:hint="eastAsia"/>
          <w:lang w:eastAsia="zh-CN"/>
        </w:rPr>
        <w:t>T</w:t>
      </w:r>
      <w:r w:rsidRPr="009E7F2C">
        <w:rPr>
          <w:lang w:eastAsia="zh-CN"/>
        </w:rPr>
        <w:t>his meeting</w:t>
      </w:r>
      <w:bookmarkEnd w:id="0"/>
      <w:r>
        <w:rPr>
          <w:rFonts w:hint="eastAsia"/>
          <w:lang w:eastAsia="zh-CN"/>
        </w:rPr>
        <w:t xml:space="preserve"> intends to:  </w:t>
      </w:r>
    </w:p>
    <w:p w:rsidR="0080574D" w:rsidRPr="009E7F2C" w:rsidRDefault="0080574D" w:rsidP="0080574D">
      <w:pPr>
        <w:numPr>
          <w:ilvl w:val="0"/>
          <w:numId w:val="27"/>
        </w:numPr>
        <w:spacing w:before="0" w:after="180" w:line="240" w:lineRule="auto"/>
        <w:jc w:val="left"/>
        <w:rPr>
          <w:lang w:eastAsia="zh-CN"/>
        </w:rPr>
      </w:pPr>
      <w:r w:rsidRPr="009E7F2C">
        <w:rPr>
          <w:rFonts w:eastAsia="MS Mincho"/>
          <w:i/>
          <w:lang w:eastAsia="ja-JP"/>
        </w:rPr>
        <w:t>Identify additional details of the evaluation methodology especially for both UL and DL transmission in unlicensed spectrum</w:t>
      </w:r>
    </w:p>
    <w:p w:rsidR="006E15FE" w:rsidRDefault="00F6179D" w:rsidP="00637237">
      <w:pPr>
        <w:rPr>
          <w:lang w:val="en-US" w:eastAsia="zh-CN"/>
        </w:rPr>
      </w:pPr>
      <w:r w:rsidRPr="009E7F2C">
        <w:t xml:space="preserve">In this contribution, </w:t>
      </w:r>
      <w:r w:rsidRPr="009E7F2C">
        <w:rPr>
          <w:lang w:val="en-US" w:eastAsia="zh-CN"/>
        </w:rPr>
        <w:t xml:space="preserve">we </w:t>
      </w:r>
      <w:r w:rsidRPr="009E7F2C">
        <w:rPr>
          <w:lang w:val="en-US" w:eastAsia="ja-JP"/>
        </w:rPr>
        <w:t>present our views on</w:t>
      </w:r>
      <w:r w:rsidRPr="009E7F2C">
        <w:rPr>
          <w:lang w:val="en-US" w:eastAsia="zh-CN"/>
        </w:rPr>
        <w:t xml:space="preserve"> the additional details </w:t>
      </w:r>
      <w:r w:rsidRPr="009E7F2C">
        <w:rPr>
          <w:lang w:val="en-US" w:eastAsia="ja-JP"/>
        </w:rPr>
        <w:t xml:space="preserve">of evaluation assumptions and methodologies </w:t>
      </w:r>
      <w:r w:rsidRPr="009E7F2C">
        <w:rPr>
          <w:lang w:val="en-US" w:eastAsia="zh-CN"/>
        </w:rPr>
        <w:t>on DL/UL duplexing, UL channel sensing and traffic model.</w:t>
      </w:r>
    </w:p>
    <w:p w:rsidR="00F6179D" w:rsidRPr="00B07337" w:rsidRDefault="00F6179D" w:rsidP="00637237">
      <w:pPr>
        <w:rPr>
          <w:lang w:val="en-US" w:eastAsia="zh-CN"/>
        </w:rPr>
      </w:pPr>
    </w:p>
    <w:p w:rsidR="0080574D" w:rsidRPr="0080574D" w:rsidRDefault="0080574D" w:rsidP="0080574D">
      <w:pPr>
        <w:pStyle w:val="Heading1"/>
        <w:numPr>
          <w:ilvl w:val="0"/>
          <w:numId w:val="21"/>
        </w:numPr>
        <w:jc w:val="both"/>
        <w:rPr>
          <w:lang w:eastAsia="zh-CN"/>
        </w:rPr>
      </w:pPr>
      <w:r w:rsidRPr="0080574D">
        <w:rPr>
          <w:lang w:eastAsia="zh-CN"/>
        </w:rPr>
        <w:t>DL/UL Duplexing</w:t>
      </w:r>
    </w:p>
    <w:p w:rsidR="0080574D" w:rsidRPr="0080574D" w:rsidRDefault="0080574D" w:rsidP="0080574D">
      <w:pPr>
        <w:rPr>
          <w:lang w:eastAsia="zh-CN"/>
        </w:rPr>
      </w:pPr>
      <w:r w:rsidRPr="0080574D">
        <w:rPr>
          <w:lang w:eastAsia="zh-CN"/>
        </w:rPr>
        <w:t>As mentioned in LAA SID [2], LAA operating in unlicensed spectrum is either DL-only or contains UL and DL. To reduce the evaluation complexity, DL-only transmission for both Wi-Fi and LAA operators is regarded as the starting point for coexistence evaluation</w:t>
      </w:r>
      <w:r w:rsidR="00D2613E">
        <w:rPr>
          <w:lang w:eastAsia="zh-CN"/>
        </w:rPr>
        <w:t>, and this requires</w:t>
      </w:r>
      <w:r w:rsidRPr="0080574D">
        <w:rPr>
          <w:lang w:eastAsia="zh-CN"/>
        </w:rPr>
        <w:t xml:space="preserve"> UL ACK frame </w:t>
      </w:r>
      <w:r w:rsidR="00F81C06" w:rsidRPr="0080574D">
        <w:rPr>
          <w:lang w:eastAsia="zh-CN"/>
        </w:rPr>
        <w:t xml:space="preserve">modelling </w:t>
      </w:r>
      <w:r w:rsidRPr="0080574D">
        <w:rPr>
          <w:lang w:eastAsia="zh-CN"/>
        </w:rPr>
        <w:t xml:space="preserve">in Wi-Fi.  </w:t>
      </w:r>
    </w:p>
    <w:p w:rsidR="0080574D" w:rsidRPr="0080574D" w:rsidRDefault="00A70840" w:rsidP="0080574D">
      <w:pPr>
        <w:rPr>
          <w:lang w:eastAsia="zh-CN"/>
        </w:rPr>
      </w:pPr>
      <w:r>
        <w:rPr>
          <w:lang w:eastAsia="zh-CN"/>
        </w:rPr>
        <w:t>To further consider LAA with DL and UL</w:t>
      </w:r>
      <w:r w:rsidR="0080574D" w:rsidRPr="0080574D">
        <w:rPr>
          <w:lang w:eastAsia="zh-CN"/>
        </w:rPr>
        <w:t>, DL and UL traffic c</w:t>
      </w:r>
      <w:r w:rsidR="001C586A">
        <w:rPr>
          <w:lang w:eastAsia="zh-CN"/>
        </w:rPr>
        <w:t>an</w:t>
      </w:r>
      <w:r w:rsidR="0080574D" w:rsidRPr="0080574D">
        <w:rPr>
          <w:lang w:eastAsia="zh-CN"/>
        </w:rPr>
        <w:t xml:space="preserve"> be carried on the unlicensed carrier</w:t>
      </w:r>
      <w:r w:rsidR="001C586A">
        <w:rPr>
          <w:lang w:eastAsia="zh-CN"/>
        </w:rPr>
        <w:t xml:space="preserve"> </w:t>
      </w:r>
      <w:r w:rsidR="001C586A" w:rsidRPr="0080574D">
        <w:rPr>
          <w:lang w:eastAsia="zh-CN"/>
        </w:rPr>
        <w:t>for both Wi-Fi and LAA operators</w:t>
      </w:r>
      <w:r w:rsidR="0080574D" w:rsidRPr="0080574D">
        <w:rPr>
          <w:lang w:eastAsia="zh-CN"/>
        </w:rPr>
        <w:t xml:space="preserve">. In SCE </w:t>
      </w:r>
      <w:r w:rsidR="008620E7">
        <w:rPr>
          <w:lang w:eastAsia="zh-CN"/>
        </w:rPr>
        <w:t xml:space="preserve">as </w:t>
      </w:r>
      <w:r w:rsidR="0080574D" w:rsidRPr="0080574D">
        <w:rPr>
          <w:lang w:eastAsia="zh-CN"/>
        </w:rPr>
        <w:t xml:space="preserve">discussed in Rel-12, the DL and UL traffic are modelled independently although in practice traffic in one direction is often associated with the traffic in the other direction (e.g. requests for web pages in the UL being followed by their delivery in the DL). Following the same principle, for </w:t>
      </w:r>
      <w:r w:rsidR="001C586A">
        <w:rPr>
          <w:lang w:eastAsia="zh-CN"/>
        </w:rPr>
        <w:t>the coexistence evaluation</w:t>
      </w:r>
      <w:r w:rsidR="0080574D" w:rsidRPr="0080574D">
        <w:rPr>
          <w:lang w:eastAsia="zh-CN"/>
        </w:rPr>
        <w:t xml:space="preserve">, DL and UL traffic </w:t>
      </w:r>
      <w:r w:rsidR="001C586A">
        <w:rPr>
          <w:lang w:eastAsia="zh-CN"/>
        </w:rPr>
        <w:t>can be</w:t>
      </w:r>
      <w:r w:rsidR="0080574D" w:rsidRPr="0080574D">
        <w:rPr>
          <w:lang w:eastAsia="zh-CN"/>
        </w:rPr>
        <w:t xml:space="preserve"> modelled independently for both Wi-Fi and LAA operators on the unlicensed spectrum. Note that </w:t>
      </w:r>
      <w:r w:rsidR="001C586A">
        <w:rPr>
          <w:lang w:eastAsia="zh-CN"/>
        </w:rPr>
        <w:t>al</w:t>
      </w:r>
      <w:r w:rsidR="0080574D" w:rsidRPr="0080574D">
        <w:rPr>
          <w:lang w:eastAsia="zh-CN"/>
        </w:rPr>
        <w:t xml:space="preserve">though DL and UL traffic are generated independently, the same traffic model but with different configuration </w:t>
      </w:r>
      <w:r w:rsidR="00CE1D6B">
        <w:rPr>
          <w:rFonts w:hint="eastAsia"/>
          <w:lang w:eastAsia="zh-CN"/>
        </w:rPr>
        <w:t xml:space="preserve">parameters </w:t>
      </w:r>
      <w:r w:rsidR="0080574D" w:rsidRPr="0080574D">
        <w:rPr>
          <w:lang w:eastAsia="zh-CN"/>
        </w:rPr>
        <w:t xml:space="preserve">(i.e. arrival rate and/or file size) </w:t>
      </w:r>
      <w:r w:rsidR="00A960BB">
        <w:rPr>
          <w:rFonts w:hint="eastAsia"/>
          <w:lang w:eastAsia="zh-CN"/>
        </w:rPr>
        <w:t>c</w:t>
      </w:r>
      <w:r w:rsidR="001C586A">
        <w:rPr>
          <w:lang w:eastAsia="zh-CN"/>
        </w:rPr>
        <w:t>an</w:t>
      </w:r>
      <w:r w:rsidR="0080574D" w:rsidRPr="0080574D">
        <w:rPr>
          <w:lang w:eastAsia="zh-CN"/>
        </w:rPr>
        <w:t xml:space="preserve"> be </w:t>
      </w:r>
      <w:r w:rsidR="00A960BB">
        <w:rPr>
          <w:rFonts w:hint="eastAsia"/>
          <w:lang w:eastAsia="zh-CN"/>
        </w:rPr>
        <w:t>allow</w:t>
      </w:r>
      <w:r w:rsidR="0080574D" w:rsidRPr="0080574D">
        <w:rPr>
          <w:lang w:eastAsia="zh-CN"/>
        </w:rPr>
        <w:t xml:space="preserve">ed. In addition, the DL/UL traffic </w:t>
      </w:r>
      <w:r w:rsidR="001C586A">
        <w:rPr>
          <w:lang w:eastAsia="zh-CN"/>
        </w:rPr>
        <w:t>load</w:t>
      </w:r>
      <w:r w:rsidR="0080574D" w:rsidRPr="0080574D">
        <w:rPr>
          <w:lang w:eastAsia="zh-CN"/>
        </w:rPr>
        <w:t xml:space="preserve"> should be </w:t>
      </w:r>
      <w:r w:rsidR="009759EF">
        <w:rPr>
          <w:rFonts w:hint="eastAsia"/>
          <w:lang w:eastAsia="zh-CN"/>
        </w:rPr>
        <w:t xml:space="preserve">clearly </w:t>
      </w:r>
      <w:r w:rsidR="002A743C">
        <w:rPr>
          <w:rFonts w:hint="eastAsia"/>
          <w:lang w:eastAsia="zh-CN"/>
        </w:rPr>
        <w:t xml:space="preserve">indicated when </w:t>
      </w:r>
      <w:r w:rsidR="0080574D" w:rsidRPr="0080574D">
        <w:rPr>
          <w:lang w:eastAsia="zh-CN"/>
        </w:rPr>
        <w:t>the evaluation results</w:t>
      </w:r>
      <w:r w:rsidR="002A743C">
        <w:rPr>
          <w:rFonts w:hint="eastAsia"/>
          <w:lang w:eastAsia="zh-CN"/>
        </w:rPr>
        <w:t xml:space="preserve"> are provided</w:t>
      </w:r>
      <w:r w:rsidR="0080574D" w:rsidRPr="0080574D">
        <w:rPr>
          <w:lang w:eastAsia="zh-CN"/>
        </w:rPr>
        <w:t>.</w:t>
      </w:r>
      <w:r w:rsidR="00F87B38">
        <w:rPr>
          <w:rFonts w:hint="eastAsia"/>
          <w:lang w:eastAsia="zh-CN"/>
        </w:rPr>
        <w:t xml:space="preserve"> </w:t>
      </w:r>
      <w:r w:rsidR="0080574D" w:rsidRPr="0080574D">
        <w:rPr>
          <w:lang w:eastAsia="zh-CN"/>
        </w:rPr>
        <w:t xml:space="preserve"> </w:t>
      </w:r>
    </w:p>
    <w:p w:rsidR="0080574D" w:rsidRDefault="0080574D" w:rsidP="0080574D">
      <w:pPr>
        <w:rPr>
          <w:b/>
          <w:i/>
          <w:lang w:eastAsia="zh-CN"/>
        </w:rPr>
      </w:pPr>
      <w:r w:rsidRPr="009E7F2C">
        <w:rPr>
          <w:b/>
          <w:i/>
          <w:color w:val="000000"/>
          <w:lang w:eastAsia="ja-JP"/>
        </w:rPr>
        <w:t xml:space="preserve">Proposal </w:t>
      </w:r>
      <w:r w:rsidRPr="009E7F2C">
        <w:rPr>
          <w:b/>
          <w:i/>
          <w:color w:val="000000"/>
          <w:lang w:eastAsia="zh-CN"/>
        </w:rPr>
        <w:t>1</w:t>
      </w:r>
      <w:r w:rsidRPr="009E7F2C">
        <w:rPr>
          <w:b/>
          <w:i/>
          <w:color w:val="000000"/>
          <w:lang w:eastAsia="ja-JP"/>
        </w:rPr>
        <w:t xml:space="preserve">: </w:t>
      </w:r>
      <w:r w:rsidR="001C586A">
        <w:rPr>
          <w:b/>
          <w:i/>
          <w:color w:val="000000"/>
          <w:lang w:eastAsia="ja-JP"/>
        </w:rPr>
        <w:t xml:space="preserve">For coexistence evaluation with DL and UL, </w:t>
      </w:r>
      <w:r w:rsidRPr="009E7F2C">
        <w:rPr>
          <w:b/>
          <w:i/>
          <w:lang w:eastAsia="zh-CN"/>
        </w:rPr>
        <w:t xml:space="preserve">DL and UL traffic </w:t>
      </w:r>
      <w:r w:rsidR="001C586A">
        <w:rPr>
          <w:b/>
          <w:i/>
          <w:lang w:eastAsia="zh-CN"/>
        </w:rPr>
        <w:t>are</w:t>
      </w:r>
      <w:r w:rsidR="00154671">
        <w:rPr>
          <w:rFonts w:hint="eastAsia"/>
          <w:b/>
          <w:i/>
          <w:lang w:eastAsia="zh-CN"/>
        </w:rPr>
        <w:t xml:space="preserve"> </w:t>
      </w:r>
      <w:r w:rsidRPr="009E7F2C">
        <w:rPr>
          <w:b/>
          <w:i/>
          <w:lang w:eastAsia="zh-CN"/>
        </w:rPr>
        <w:t xml:space="preserve">modelled </w:t>
      </w:r>
      <w:r w:rsidRPr="009E7F2C">
        <w:rPr>
          <w:b/>
          <w:i/>
          <w:lang w:eastAsia="ja-JP"/>
        </w:rPr>
        <w:t>independently</w:t>
      </w:r>
      <w:r w:rsidRPr="009E7F2C">
        <w:rPr>
          <w:b/>
          <w:i/>
          <w:lang w:eastAsia="zh-CN"/>
        </w:rPr>
        <w:t xml:space="preserve"> for both Wi-Fi and LAA operators on the unlicensed spectrum</w:t>
      </w:r>
      <w:r w:rsidR="00A43756">
        <w:rPr>
          <w:rFonts w:hint="eastAsia"/>
          <w:b/>
          <w:i/>
          <w:lang w:eastAsia="zh-CN"/>
        </w:rPr>
        <w:t>. T</w:t>
      </w:r>
      <w:r w:rsidRPr="009E7F2C">
        <w:rPr>
          <w:b/>
          <w:i/>
          <w:lang w:eastAsia="zh-CN"/>
        </w:rPr>
        <w:t xml:space="preserve">he same traffic model but with different </w:t>
      </w:r>
      <w:r w:rsidR="00A43756">
        <w:rPr>
          <w:rFonts w:hint="eastAsia"/>
          <w:b/>
          <w:i/>
          <w:lang w:eastAsia="zh-CN"/>
        </w:rPr>
        <w:t xml:space="preserve">parameter </w:t>
      </w:r>
      <w:r w:rsidRPr="009E7F2C">
        <w:rPr>
          <w:b/>
          <w:i/>
          <w:lang w:eastAsia="zh-CN"/>
        </w:rPr>
        <w:t>configuration</w:t>
      </w:r>
      <w:r w:rsidR="001C586A">
        <w:rPr>
          <w:b/>
          <w:i/>
          <w:lang w:eastAsia="zh-CN"/>
        </w:rPr>
        <w:t>s</w:t>
      </w:r>
      <w:r w:rsidRPr="009E7F2C">
        <w:rPr>
          <w:b/>
          <w:i/>
          <w:lang w:eastAsia="zh-CN"/>
        </w:rPr>
        <w:t xml:space="preserve"> (i.e. arrival rate and/or file size)</w:t>
      </w:r>
      <w:r w:rsidR="00A43756">
        <w:rPr>
          <w:rFonts w:hint="eastAsia"/>
          <w:b/>
          <w:i/>
          <w:lang w:eastAsia="zh-CN"/>
        </w:rPr>
        <w:t xml:space="preserve"> is allowed</w:t>
      </w:r>
      <w:r w:rsidRPr="009E7F2C">
        <w:rPr>
          <w:b/>
          <w:i/>
          <w:lang w:eastAsia="zh-CN"/>
        </w:rPr>
        <w:t>.</w:t>
      </w:r>
    </w:p>
    <w:p w:rsidR="00F6179D" w:rsidRPr="0098793A" w:rsidRDefault="00F6179D" w:rsidP="0080574D">
      <w:pPr>
        <w:rPr>
          <w:b/>
          <w:i/>
          <w:color w:val="000000"/>
          <w:lang w:eastAsia="zh-CN"/>
        </w:rPr>
      </w:pPr>
    </w:p>
    <w:p w:rsidR="0086242B" w:rsidRDefault="0080574D" w:rsidP="0080574D">
      <w:pPr>
        <w:rPr>
          <w:lang w:eastAsia="zh-CN"/>
        </w:rPr>
      </w:pPr>
      <w:r w:rsidRPr="009E7F2C">
        <w:rPr>
          <w:lang w:eastAsia="zh-CN"/>
        </w:rPr>
        <w:t>For fair coexistence evaluation with Wi-Fi, the agreed approach is that LAA in the Wi-Fi</w:t>
      </w:r>
      <w:r w:rsidR="008620E7">
        <w:rPr>
          <w:lang w:eastAsia="zh-CN"/>
        </w:rPr>
        <w:t>/</w:t>
      </w:r>
      <w:r w:rsidRPr="009E7F2C">
        <w:rPr>
          <w:lang w:eastAsia="zh-CN"/>
        </w:rPr>
        <w:t xml:space="preserve">LAA coexistence case would replace </w:t>
      </w:r>
      <w:r w:rsidR="00A25580">
        <w:rPr>
          <w:rFonts w:hint="eastAsia"/>
          <w:lang w:eastAsia="zh-CN"/>
        </w:rPr>
        <w:t xml:space="preserve">one </w:t>
      </w:r>
      <w:r w:rsidRPr="009E7F2C">
        <w:rPr>
          <w:lang w:eastAsia="zh-CN"/>
        </w:rPr>
        <w:t xml:space="preserve">Wi-Fi </w:t>
      </w:r>
      <w:r w:rsidR="008620E7">
        <w:rPr>
          <w:lang w:eastAsia="zh-CN"/>
        </w:rPr>
        <w:t xml:space="preserve">network </w:t>
      </w:r>
      <w:r w:rsidRPr="009E7F2C">
        <w:rPr>
          <w:lang w:eastAsia="zh-CN"/>
        </w:rPr>
        <w:t>in the Wi-Fi</w:t>
      </w:r>
      <w:r w:rsidR="008620E7">
        <w:rPr>
          <w:lang w:eastAsia="zh-CN"/>
        </w:rPr>
        <w:t>/</w:t>
      </w:r>
      <w:r w:rsidRPr="009E7F2C">
        <w:rPr>
          <w:lang w:eastAsia="zh-CN"/>
        </w:rPr>
        <w:t xml:space="preserve">Wi-Fi coexistence case for the UEs served by one of the Wi-Fi operators. </w:t>
      </w:r>
      <w:r w:rsidR="0086242B">
        <w:rPr>
          <w:lang w:eastAsia="zh-CN"/>
        </w:rPr>
        <w:t>Since the intention is to evaluate the performance with the presence of both DL and UL traffic, it makes sense for all the networks to have both DL and UL traffic</w:t>
      </w:r>
      <w:r w:rsidR="009D3B51">
        <w:rPr>
          <w:lang w:eastAsia="zh-CN"/>
        </w:rPr>
        <w:t>, and the LAA network and the Wi-Fi network being replaced have the same DL and UL traffic load</w:t>
      </w:r>
      <w:r w:rsidR="0086242B">
        <w:rPr>
          <w:lang w:eastAsia="zh-CN"/>
        </w:rPr>
        <w:t>.</w:t>
      </w:r>
    </w:p>
    <w:p w:rsidR="0080574D" w:rsidRDefault="0080574D" w:rsidP="0080574D">
      <w:pPr>
        <w:rPr>
          <w:b/>
          <w:i/>
          <w:color w:val="000000"/>
          <w:lang w:eastAsia="zh-CN"/>
        </w:rPr>
      </w:pPr>
      <w:r w:rsidRPr="009E7F2C">
        <w:rPr>
          <w:b/>
          <w:i/>
          <w:color w:val="000000"/>
          <w:lang w:eastAsia="zh-CN"/>
        </w:rPr>
        <w:t xml:space="preserve">Proposal 2: For </w:t>
      </w:r>
      <w:r w:rsidR="009D3B51">
        <w:rPr>
          <w:b/>
          <w:i/>
          <w:color w:val="000000"/>
          <w:lang w:eastAsia="zh-CN"/>
        </w:rPr>
        <w:t>DL and UL coexistence</w:t>
      </w:r>
      <w:r w:rsidRPr="009E7F2C">
        <w:rPr>
          <w:b/>
          <w:i/>
          <w:color w:val="000000"/>
          <w:lang w:eastAsia="zh-CN"/>
        </w:rPr>
        <w:t xml:space="preserve"> evaluation with Wi-Fi, </w:t>
      </w:r>
      <w:r w:rsidR="009D3B51">
        <w:rPr>
          <w:b/>
          <w:i/>
          <w:color w:val="000000"/>
          <w:lang w:eastAsia="zh-CN"/>
        </w:rPr>
        <w:t xml:space="preserve">all the networks have both DL and UL. </w:t>
      </w:r>
      <w:r w:rsidRPr="009E7F2C">
        <w:rPr>
          <w:b/>
          <w:i/>
          <w:color w:val="000000"/>
          <w:lang w:eastAsia="zh-CN"/>
        </w:rPr>
        <w:t>LAA in the LAA</w:t>
      </w:r>
      <w:r w:rsidR="006C4E98">
        <w:rPr>
          <w:b/>
          <w:i/>
          <w:color w:val="000000"/>
          <w:lang w:eastAsia="zh-CN"/>
        </w:rPr>
        <w:t>/Wi-Fi</w:t>
      </w:r>
      <w:r w:rsidRPr="009E7F2C">
        <w:rPr>
          <w:b/>
          <w:i/>
          <w:color w:val="000000"/>
          <w:lang w:eastAsia="zh-CN"/>
        </w:rPr>
        <w:t xml:space="preserve"> coexistence case replaces Wi-Fi in the </w:t>
      </w:r>
      <w:r w:rsidR="006C4E98">
        <w:rPr>
          <w:b/>
          <w:i/>
          <w:color w:val="000000"/>
          <w:lang w:eastAsia="zh-CN"/>
        </w:rPr>
        <w:t>LAA/</w:t>
      </w:r>
      <w:r w:rsidRPr="009E7F2C">
        <w:rPr>
          <w:b/>
          <w:i/>
          <w:color w:val="000000"/>
          <w:lang w:eastAsia="zh-CN"/>
        </w:rPr>
        <w:t xml:space="preserve">Wi-Fi coexistence case with the same DL and UL traffic as the </w:t>
      </w:r>
      <w:r w:rsidR="006C4E98">
        <w:rPr>
          <w:b/>
          <w:i/>
          <w:color w:val="000000"/>
          <w:lang w:eastAsia="zh-CN"/>
        </w:rPr>
        <w:t xml:space="preserve">replaced </w:t>
      </w:r>
      <w:r w:rsidRPr="009E7F2C">
        <w:rPr>
          <w:b/>
          <w:i/>
          <w:color w:val="000000"/>
          <w:lang w:eastAsia="zh-CN"/>
        </w:rPr>
        <w:t>Wi-Fi</w:t>
      </w:r>
      <w:r w:rsidR="006C4E98">
        <w:rPr>
          <w:b/>
          <w:i/>
          <w:color w:val="000000"/>
          <w:lang w:eastAsia="zh-CN"/>
        </w:rPr>
        <w:t xml:space="preserve"> network</w:t>
      </w:r>
      <w:r>
        <w:rPr>
          <w:rFonts w:hint="eastAsia"/>
          <w:b/>
          <w:i/>
          <w:color w:val="000000"/>
          <w:lang w:eastAsia="zh-CN"/>
        </w:rPr>
        <w:t>.</w:t>
      </w:r>
    </w:p>
    <w:p w:rsidR="00E71DCD" w:rsidRPr="009E7F2C" w:rsidRDefault="00E71DCD" w:rsidP="0080574D">
      <w:pPr>
        <w:rPr>
          <w:b/>
          <w:i/>
          <w:color w:val="000000"/>
          <w:lang w:eastAsia="zh-CN"/>
        </w:rPr>
      </w:pPr>
    </w:p>
    <w:p w:rsidR="005C0624" w:rsidRDefault="00C20209" w:rsidP="0080574D">
      <w:pPr>
        <w:rPr>
          <w:lang w:eastAsia="zh-CN"/>
        </w:rPr>
      </w:pPr>
      <w:r>
        <w:rPr>
          <w:lang w:eastAsia="zh-CN"/>
        </w:rPr>
        <w:t>Similarly, f</w:t>
      </w:r>
      <w:r w:rsidR="0080574D" w:rsidRPr="009E7F2C">
        <w:rPr>
          <w:lang w:eastAsia="zh-CN"/>
        </w:rPr>
        <w:t xml:space="preserve">or </w:t>
      </w:r>
      <w:r w:rsidR="0084582A">
        <w:rPr>
          <w:lang w:eastAsia="zh-CN"/>
        </w:rPr>
        <w:t xml:space="preserve">the </w:t>
      </w:r>
      <w:r w:rsidR="0080574D">
        <w:rPr>
          <w:rFonts w:hint="eastAsia"/>
          <w:lang w:eastAsia="zh-CN"/>
        </w:rPr>
        <w:t>LAA</w:t>
      </w:r>
      <w:r w:rsidR="0084582A">
        <w:rPr>
          <w:lang w:eastAsia="zh-CN"/>
        </w:rPr>
        <w:t>/</w:t>
      </w:r>
      <w:r w:rsidR="0080574D">
        <w:rPr>
          <w:rFonts w:hint="eastAsia"/>
          <w:lang w:eastAsia="zh-CN"/>
        </w:rPr>
        <w:t xml:space="preserve">LAA </w:t>
      </w:r>
      <w:r w:rsidR="0080574D" w:rsidRPr="009E7F2C">
        <w:rPr>
          <w:lang w:eastAsia="zh-CN"/>
        </w:rPr>
        <w:t>coexistence</w:t>
      </w:r>
      <w:r w:rsidR="0080574D">
        <w:rPr>
          <w:rFonts w:hint="eastAsia"/>
          <w:lang w:eastAsia="zh-CN"/>
        </w:rPr>
        <w:t xml:space="preserve"> scenario</w:t>
      </w:r>
      <w:r w:rsidR="009D3B51">
        <w:rPr>
          <w:lang w:eastAsia="zh-CN"/>
        </w:rPr>
        <w:t xml:space="preserve"> with DL and UL</w:t>
      </w:r>
      <w:r w:rsidR="0080574D" w:rsidRPr="009E7F2C">
        <w:rPr>
          <w:lang w:eastAsia="zh-CN"/>
        </w:rPr>
        <w:t xml:space="preserve">, </w:t>
      </w:r>
      <w:r w:rsidR="009D3B51">
        <w:rPr>
          <w:lang w:eastAsia="zh-CN"/>
        </w:rPr>
        <w:t>we should evaluate the case where both LAA operators have DL and UL traffic.</w:t>
      </w:r>
      <w:r w:rsidR="0080574D" w:rsidRPr="009E7F2C">
        <w:rPr>
          <w:lang w:eastAsia="zh-CN"/>
        </w:rPr>
        <w:t xml:space="preserve"> </w:t>
      </w:r>
    </w:p>
    <w:p w:rsidR="0080574D" w:rsidRPr="00BA0B50" w:rsidRDefault="005C0624" w:rsidP="00BA0B50">
      <w:pPr>
        <w:rPr>
          <w:b/>
          <w:i/>
          <w:color w:val="000000"/>
        </w:rPr>
      </w:pPr>
      <w:r w:rsidRPr="001F54E7">
        <w:rPr>
          <w:b/>
          <w:i/>
          <w:color w:val="000000"/>
        </w:rPr>
        <w:t xml:space="preserve">Proposal </w:t>
      </w:r>
      <w:r w:rsidRPr="001F54E7">
        <w:rPr>
          <w:rFonts w:hint="eastAsia"/>
          <w:b/>
          <w:i/>
          <w:color w:val="000000"/>
        </w:rPr>
        <w:t>3</w:t>
      </w:r>
      <w:r w:rsidRPr="001F54E7">
        <w:rPr>
          <w:b/>
          <w:i/>
          <w:color w:val="000000"/>
        </w:rPr>
        <w:t xml:space="preserve">: </w:t>
      </w:r>
      <w:r w:rsidR="009D3B51">
        <w:rPr>
          <w:b/>
          <w:i/>
          <w:color w:val="000000"/>
        </w:rPr>
        <w:t xml:space="preserve">For LAA/LAA coexistence evaluation with DL and UL, </w:t>
      </w:r>
      <w:proofErr w:type="gramStart"/>
      <w:r w:rsidR="009D3B51" w:rsidRPr="00BA0B50">
        <w:rPr>
          <w:b/>
          <w:i/>
          <w:color w:val="000000"/>
        </w:rPr>
        <w:t>LAA(</w:t>
      </w:r>
      <w:proofErr w:type="gramEnd"/>
      <w:r w:rsidR="009D3B51" w:rsidRPr="00BA0B50">
        <w:rPr>
          <w:b/>
          <w:i/>
          <w:color w:val="000000"/>
        </w:rPr>
        <w:t>UL+DL)+  LAA(UL+DL)</w:t>
      </w:r>
      <w:r w:rsidR="009D3B51">
        <w:rPr>
          <w:b/>
          <w:i/>
          <w:color w:val="000000"/>
        </w:rPr>
        <w:t xml:space="preserve"> is evaluated.</w:t>
      </w:r>
    </w:p>
    <w:p w:rsidR="0080574D" w:rsidRPr="009E7F2C" w:rsidRDefault="0080574D" w:rsidP="0080574D">
      <w:pPr>
        <w:rPr>
          <w:b/>
          <w:i/>
          <w:color w:val="000000"/>
          <w:lang w:eastAsia="zh-CN"/>
        </w:rPr>
      </w:pPr>
    </w:p>
    <w:p w:rsidR="0080574D" w:rsidRPr="0080574D" w:rsidRDefault="0080574D" w:rsidP="0080574D">
      <w:pPr>
        <w:pStyle w:val="Heading1"/>
        <w:numPr>
          <w:ilvl w:val="0"/>
          <w:numId w:val="21"/>
        </w:numPr>
        <w:jc w:val="both"/>
        <w:rPr>
          <w:lang w:eastAsia="zh-CN"/>
        </w:rPr>
      </w:pPr>
      <w:r w:rsidRPr="0080574D">
        <w:rPr>
          <w:lang w:eastAsia="zh-CN"/>
        </w:rPr>
        <w:t xml:space="preserve">UL </w:t>
      </w:r>
      <w:r w:rsidR="000859E8">
        <w:rPr>
          <w:rFonts w:hint="eastAsia"/>
          <w:lang w:eastAsia="zh-CN"/>
        </w:rPr>
        <w:t>LBT</w:t>
      </w:r>
    </w:p>
    <w:p w:rsidR="0080574D" w:rsidRPr="009E7F2C" w:rsidRDefault="0080574D" w:rsidP="0080574D">
      <w:pPr>
        <w:rPr>
          <w:lang w:eastAsia="zh-CN"/>
        </w:rPr>
      </w:pPr>
      <w:r w:rsidRPr="009E7F2C">
        <w:rPr>
          <w:lang w:eastAsia="zh-CN"/>
        </w:rPr>
        <w:t>As required by regulation</w:t>
      </w:r>
      <w:r w:rsidR="006923BF">
        <w:rPr>
          <w:lang w:eastAsia="zh-CN"/>
        </w:rPr>
        <w:t>s</w:t>
      </w:r>
      <w:r w:rsidRPr="009E7F2C">
        <w:rPr>
          <w:lang w:eastAsia="zh-CN"/>
        </w:rPr>
        <w:t xml:space="preserve"> for certain regions, e.g. Europe, carrier sensing should be performed at the transmitter side before any transmission on unlicensed spectrum</w:t>
      </w:r>
      <w:r w:rsidR="006923BF">
        <w:rPr>
          <w:lang w:eastAsia="zh-CN"/>
        </w:rPr>
        <w:t>, in order</w:t>
      </w:r>
      <w:r w:rsidRPr="009E7F2C">
        <w:rPr>
          <w:lang w:eastAsia="zh-CN"/>
        </w:rPr>
        <w:t xml:space="preserve"> to achieve sufficient co-existence between multiple systems. </w:t>
      </w:r>
      <w:r>
        <w:rPr>
          <w:rFonts w:hint="eastAsia"/>
          <w:lang w:eastAsia="zh-CN"/>
        </w:rPr>
        <w:t xml:space="preserve">For LAA UL, </w:t>
      </w:r>
      <w:r w:rsidR="009D3B51">
        <w:rPr>
          <w:lang w:eastAsia="zh-CN"/>
        </w:rPr>
        <w:t xml:space="preserve">LBT needs to be evaluated, where </w:t>
      </w:r>
      <w:r w:rsidRPr="009E7F2C">
        <w:rPr>
          <w:lang w:eastAsia="zh-CN"/>
        </w:rPr>
        <w:t xml:space="preserve">the carrier sensing </w:t>
      </w:r>
      <w:r w:rsidR="009D3B51">
        <w:rPr>
          <w:lang w:eastAsia="zh-CN"/>
        </w:rPr>
        <w:t>is performed</w:t>
      </w:r>
      <w:r w:rsidRPr="009E7F2C">
        <w:rPr>
          <w:lang w:eastAsia="zh-CN"/>
        </w:rPr>
        <w:t xml:space="preserve"> at the UE side</w:t>
      </w:r>
      <w:r w:rsidRPr="00B047A9">
        <w:rPr>
          <w:lang w:eastAsia="zh-CN"/>
        </w:rPr>
        <w:t xml:space="preserve"> </w:t>
      </w:r>
      <w:r w:rsidRPr="009E7F2C">
        <w:rPr>
          <w:lang w:eastAsia="zh-CN"/>
        </w:rPr>
        <w:t>before</w:t>
      </w:r>
      <w:r>
        <w:rPr>
          <w:rFonts w:hint="eastAsia"/>
          <w:lang w:eastAsia="zh-CN"/>
        </w:rPr>
        <w:t xml:space="preserve"> its</w:t>
      </w:r>
      <w:r w:rsidRPr="009E7F2C">
        <w:rPr>
          <w:lang w:eastAsia="zh-CN"/>
        </w:rPr>
        <w:t xml:space="preserve"> transmission. </w:t>
      </w:r>
    </w:p>
    <w:p w:rsidR="000859E8" w:rsidRDefault="0080574D" w:rsidP="0080574D">
      <w:pPr>
        <w:rPr>
          <w:lang w:eastAsia="zh-CN"/>
        </w:rPr>
      </w:pPr>
      <w:r w:rsidRPr="009E7F2C">
        <w:rPr>
          <w:lang w:eastAsia="zh-CN"/>
        </w:rPr>
        <w:t>According to regulation</w:t>
      </w:r>
      <w:r w:rsidR="006923BF">
        <w:rPr>
          <w:lang w:eastAsia="zh-CN"/>
        </w:rPr>
        <w:t>s</w:t>
      </w:r>
      <w:r w:rsidRPr="009E7F2C">
        <w:rPr>
          <w:lang w:eastAsia="zh-CN"/>
        </w:rPr>
        <w:t xml:space="preserve"> in [3], 99% of the </w:t>
      </w:r>
      <w:r w:rsidR="006923BF">
        <w:rPr>
          <w:lang w:eastAsia="zh-CN"/>
        </w:rPr>
        <w:t>transmitted signal power</w:t>
      </w:r>
      <w:r w:rsidRPr="009E7F2C">
        <w:rPr>
          <w:lang w:eastAsia="zh-CN"/>
        </w:rPr>
        <w:t xml:space="preserve"> should </w:t>
      </w:r>
      <w:r w:rsidR="006923BF">
        <w:rPr>
          <w:lang w:eastAsia="zh-CN"/>
        </w:rPr>
        <w:t xml:space="preserve">be </w:t>
      </w:r>
      <w:r w:rsidRPr="009E7F2C">
        <w:rPr>
          <w:lang w:eastAsia="zh-CN"/>
        </w:rPr>
        <w:t xml:space="preserve">spread </w:t>
      </w:r>
      <w:r w:rsidR="006923BF">
        <w:rPr>
          <w:lang w:eastAsia="zh-CN"/>
        </w:rPr>
        <w:t xml:space="preserve">across </w:t>
      </w:r>
      <w:r w:rsidRPr="009E7F2C">
        <w:rPr>
          <w:lang w:eastAsia="zh-CN"/>
        </w:rPr>
        <w:t xml:space="preserve">at least 80% of the channel bandwidth. It is easy </w:t>
      </w:r>
      <w:r>
        <w:rPr>
          <w:rFonts w:hint="eastAsia"/>
          <w:lang w:eastAsia="zh-CN"/>
        </w:rPr>
        <w:t xml:space="preserve">for LAA DL </w:t>
      </w:r>
      <w:r w:rsidRPr="009E7F2C">
        <w:rPr>
          <w:lang w:eastAsia="zh-CN"/>
        </w:rPr>
        <w:t xml:space="preserve">to meet the requirements as the </w:t>
      </w:r>
      <w:r w:rsidR="000859E8">
        <w:rPr>
          <w:rFonts w:hint="eastAsia"/>
          <w:lang w:eastAsia="zh-CN"/>
        </w:rPr>
        <w:t>eNB</w:t>
      </w:r>
      <w:r w:rsidR="000859E8" w:rsidRPr="009E7F2C">
        <w:rPr>
          <w:lang w:eastAsia="zh-CN"/>
        </w:rPr>
        <w:t xml:space="preserve"> </w:t>
      </w:r>
      <w:r w:rsidRPr="009E7F2C">
        <w:rPr>
          <w:lang w:eastAsia="zh-CN"/>
        </w:rPr>
        <w:t xml:space="preserve">generally occupies the whole band during </w:t>
      </w:r>
      <w:r>
        <w:rPr>
          <w:rFonts w:hint="eastAsia"/>
          <w:lang w:eastAsia="zh-CN"/>
        </w:rPr>
        <w:t xml:space="preserve">its </w:t>
      </w:r>
      <w:r w:rsidRPr="009E7F2C">
        <w:rPr>
          <w:lang w:eastAsia="zh-CN"/>
        </w:rPr>
        <w:t>transmission. However for uplink transmission, each UE generally occupies partial channel bandwidth in LTE</w:t>
      </w:r>
      <w:r w:rsidR="000859E8">
        <w:rPr>
          <w:rFonts w:hint="eastAsia"/>
          <w:lang w:eastAsia="zh-CN"/>
        </w:rPr>
        <w:t xml:space="preserve">, which may not </w:t>
      </w:r>
      <w:r w:rsidR="000859E8">
        <w:rPr>
          <w:lang w:eastAsia="zh-CN"/>
        </w:rPr>
        <w:t>fully</w:t>
      </w:r>
      <w:r w:rsidR="000859E8">
        <w:rPr>
          <w:rFonts w:hint="eastAsia"/>
          <w:lang w:eastAsia="zh-CN"/>
        </w:rPr>
        <w:t xml:space="preserve"> comply with the regulation requirements. Hence, the regulation compliant UL scheduling should be discussed </w:t>
      </w:r>
      <w:r w:rsidR="0086625E">
        <w:rPr>
          <w:lang w:eastAsia="zh-CN"/>
        </w:rPr>
        <w:t>further</w:t>
      </w:r>
      <w:r w:rsidRPr="009E7F2C">
        <w:rPr>
          <w:lang w:eastAsia="zh-CN"/>
        </w:rPr>
        <w:t xml:space="preserve">. </w:t>
      </w:r>
    </w:p>
    <w:p w:rsidR="0086625E" w:rsidRDefault="0086625E" w:rsidP="0086625E">
      <w:pPr>
        <w:rPr>
          <w:b/>
          <w:i/>
          <w:color w:val="000000"/>
          <w:lang w:eastAsia="zh-CN"/>
        </w:rPr>
      </w:pPr>
      <w:r w:rsidRPr="009E7F2C">
        <w:rPr>
          <w:b/>
          <w:i/>
          <w:color w:val="000000"/>
          <w:lang w:eastAsia="zh-CN"/>
        </w:rPr>
        <w:t xml:space="preserve">Proposal </w:t>
      </w:r>
      <w:r>
        <w:rPr>
          <w:rFonts w:hint="eastAsia"/>
          <w:b/>
          <w:i/>
          <w:color w:val="000000"/>
          <w:lang w:eastAsia="zh-CN"/>
        </w:rPr>
        <w:t>4</w:t>
      </w:r>
      <w:r w:rsidRPr="009E7F2C">
        <w:rPr>
          <w:b/>
          <w:i/>
          <w:color w:val="000000"/>
          <w:lang w:eastAsia="zh-CN"/>
        </w:rPr>
        <w:t xml:space="preserve">: </w:t>
      </w:r>
      <w:r>
        <w:rPr>
          <w:b/>
          <w:i/>
          <w:color w:val="000000"/>
          <w:lang w:eastAsia="zh-CN"/>
        </w:rPr>
        <w:t>It should be discussed further what solution is used in the simulation to satisfy the European regulatory requirement on channel bandwidth occupancy.</w:t>
      </w:r>
    </w:p>
    <w:p w:rsidR="0086625E" w:rsidRDefault="0086625E" w:rsidP="0080574D">
      <w:pPr>
        <w:rPr>
          <w:lang w:eastAsia="zh-CN"/>
        </w:rPr>
      </w:pPr>
    </w:p>
    <w:p w:rsidR="00F84714" w:rsidRDefault="0086625E" w:rsidP="0080574D">
      <w:pPr>
        <w:rPr>
          <w:lang w:eastAsia="zh-CN"/>
        </w:rPr>
      </w:pPr>
      <w:r>
        <w:rPr>
          <w:lang w:eastAsia="zh-CN"/>
        </w:rPr>
        <w:t>There are different options for the UL/DL frame structure design and it could be based on either FBE or LBE. Each company should provide the corresponding frame structure design along with the simulation results.</w:t>
      </w:r>
      <w:r w:rsidR="009B6D93">
        <w:rPr>
          <w:rFonts w:hint="eastAsia"/>
          <w:lang w:eastAsia="zh-CN"/>
        </w:rPr>
        <w:t xml:space="preserve"> </w:t>
      </w:r>
    </w:p>
    <w:p w:rsidR="0080574D" w:rsidRPr="009E7F2C" w:rsidRDefault="0080574D" w:rsidP="0080574D">
      <w:pPr>
        <w:rPr>
          <w:lang w:eastAsia="zh-CN"/>
        </w:rPr>
      </w:pPr>
    </w:p>
    <w:p w:rsidR="0080574D" w:rsidRDefault="0080574D" w:rsidP="0080574D">
      <w:pPr>
        <w:rPr>
          <w:b/>
          <w:i/>
          <w:color w:val="000000"/>
          <w:lang w:eastAsia="zh-CN"/>
        </w:rPr>
      </w:pPr>
      <w:r w:rsidRPr="009E7F2C">
        <w:rPr>
          <w:b/>
          <w:i/>
          <w:color w:val="000000"/>
          <w:lang w:eastAsia="zh-CN"/>
        </w:rPr>
        <w:t xml:space="preserve">Proposal </w:t>
      </w:r>
      <w:r w:rsidR="0086625E">
        <w:rPr>
          <w:b/>
          <w:i/>
          <w:color w:val="000000"/>
          <w:lang w:eastAsia="zh-CN"/>
        </w:rPr>
        <w:t>5</w:t>
      </w:r>
      <w:r w:rsidRPr="009E7F2C">
        <w:rPr>
          <w:b/>
          <w:i/>
          <w:color w:val="000000"/>
          <w:lang w:eastAsia="zh-CN"/>
        </w:rPr>
        <w:t xml:space="preserve">: The </w:t>
      </w:r>
      <w:r w:rsidR="00BF68A9">
        <w:rPr>
          <w:rFonts w:hint="eastAsia"/>
          <w:b/>
          <w:i/>
          <w:color w:val="000000"/>
          <w:lang w:eastAsia="zh-CN"/>
        </w:rPr>
        <w:t xml:space="preserve">selected </w:t>
      </w:r>
      <w:r w:rsidR="000966FD">
        <w:rPr>
          <w:rFonts w:hint="eastAsia"/>
          <w:b/>
          <w:i/>
          <w:color w:val="000000"/>
          <w:lang w:eastAsia="zh-CN"/>
        </w:rPr>
        <w:t>UL/DL frame structure</w:t>
      </w:r>
      <w:r w:rsidR="00F84714">
        <w:rPr>
          <w:b/>
          <w:i/>
          <w:color w:val="000000"/>
          <w:lang w:eastAsia="zh-CN"/>
        </w:rPr>
        <w:t xml:space="preserve"> </w:t>
      </w:r>
      <w:r w:rsidRPr="009E7F2C">
        <w:rPr>
          <w:b/>
          <w:i/>
          <w:color w:val="000000"/>
          <w:lang w:eastAsia="zh-CN"/>
        </w:rPr>
        <w:t xml:space="preserve">should be </w:t>
      </w:r>
      <w:r w:rsidR="0086625E">
        <w:rPr>
          <w:b/>
          <w:i/>
          <w:color w:val="000000"/>
          <w:lang w:eastAsia="zh-CN"/>
        </w:rPr>
        <w:t>described</w:t>
      </w:r>
      <w:r w:rsidR="0086625E" w:rsidRPr="009E7F2C">
        <w:rPr>
          <w:b/>
          <w:i/>
          <w:color w:val="000000"/>
          <w:lang w:eastAsia="zh-CN"/>
        </w:rPr>
        <w:t xml:space="preserve"> </w:t>
      </w:r>
      <w:r w:rsidRPr="009E7F2C">
        <w:rPr>
          <w:b/>
          <w:i/>
          <w:color w:val="000000"/>
          <w:lang w:eastAsia="zh-CN"/>
        </w:rPr>
        <w:t>with the evaluation results.</w:t>
      </w:r>
    </w:p>
    <w:p w:rsidR="00F30D84" w:rsidRPr="009B6D93" w:rsidRDefault="00F30D84" w:rsidP="0080574D">
      <w:pPr>
        <w:rPr>
          <w:b/>
          <w:i/>
          <w:color w:val="000000"/>
          <w:lang w:eastAsia="zh-CN"/>
        </w:rPr>
      </w:pPr>
    </w:p>
    <w:p w:rsidR="0080574D" w:rsidRPr="0080574D" w:rsidRDefault="0080574D" w:rsidP="0080574D">
      <w:pPr>
        <w:pStyle w:val="Heading1"/>
        <w:numPr>
          <w:ilvl w:val="0"/>
          <w:numId w:val="21"/>
        </w:numPr>
        <w:jc w:val="both"/>
        <w:rPr>
          <w:lang w:eastAsia="zh-CN"/>
        </w:rPr>
      </w:pPr>
      <w:r w:rsidRPr="0080574D">
        <w:rPr>
          <w:lang w:eastAsia="zh-CN"/>
        </w:rPr>
        <w:t>Traffic model</w:t>
      </w:r>
    </w:p>
    <w:p w:rsidR="0080574D" w:rsidRPr="009E7F2C" w:rsidRDefault="0080574D" w:rsidP="0080574D">
      <w:pPr>
        <w:rPr>
          <w:lang w:eastAsia="zh-CN"/>
        </w:rPr>
      </w:pPr>
      <w:r w:rsidRPr="009E7F2C">
        <w:t xml:space="preserve">In </w:t>
      </w:r>
      <w:r w:rsidRPr="009E7F2C">
        <w:rPr>
          <w:lang w:eastAsia="zh-CN"/>
        </w:rPr>
        <w:t>the RAN1#79 meeting</w:t>
      </w:r>
      <w:r w:rsidRPr="009E7F2C">
        <w:t xml:space="preserve">, FTP traffic model 1 </w:t>
      </w:r>
      <w:r w:rsidRPr="009E7F2C">
        <w:rPr>
          <w:lang w:eastAsia="zh-CN"/>
        </w:rPr>
        <w:t>and</w:t>
      </w:r>
      <w:r w:rsidRPr="009E7F2C">
        <w:t xml:space="preserve"> traffic model 3 </w:t>
      </w:r>
      <w:r w:rsidR="00FD6BC5">
        <w:rPr>
          <w:lang w:eastAsia="zh-CN"/>
        </w:rPr>
        <w:t>were</w:t>
      </w:r>
      <w:r w:rsidR="00FD6BC5" w:rsidRPr="009E7F2C">
        <w:t xml:space="preserve"> </w:t>
      </w:r>
      <w:r w:rsidRPr="009E7F2C">
        <w:rPr>
          <w:lang w:eastAsia="zh-CN"/>
        </w:rPr>
        <w:t>agreed</w:t>
      </w:r>
      <w:r w:rsidRPr="009E7F2C">
        <w:t xml:space="preserve"> for </w:t>
      </w:r>
      <w:r w:rsidRPr="009E7F2C">
        <w:rPr>
          <w:lang w:eastAsia="zh-CN"/>
        </w:rPr>
        <w:t xml:space="preserve">LAA </w:t>
      </w:r>
      <w:r w:rsidRPr="009E7F2C">
        <w:t>evaluati</w:t>
      </w:r>
      <w:r w:rsidRPr="009E7F2C">
        <w:rPr>
          <w:lang w:eastAsia="zh-CN"/>
        </w:rPr>
        <w:t>on</w:t>
      </w:r>
      <w:r>
        <w:rPr>
          <w:rFonts w:hint="eastAsia"/>
          <w:lang w:eastAsia="zh-CN"/>
        </w:rPr>
        <w:t xml:space="preserve">, </w:t>
      </w:r>
      <w:r>
        <w:rPr>
          <w:lang w:eastAsia="zh-CN"/>
        </w:rPr>
        <w:t>and</w:t>
      </w:r>
      <w:r w:rsidRPr="009E7F2C">
        <w:rPr>
          <w:lang w:eastAsia="zh-CN"/>
        </w:rPr>
        <w:t xml:space="preserve">, the file size for FTP models is 0.5 MB. </w:t>
      </w:r>
    </w:p>
    <w:p w:rsidR="0080574D" w:rsidRPr="009E7F2C" w:rsidRDefault="0080574D" w:rsidP="0080574D">
      <w:pPr>
        <w:rPr>
          <w:lang w:eastAsia="zh-CN"/>
        </w:rPr>
      </w:pPr>
      <w:r w:rsidRPr="009E7F2C">
        <w:t xml:space="preserve">In unlicensed spectrum, </w:t>
      </w:r>
      <w:r w:rsidRPr="009E7F2C">
        <w:rPr>
          <w:rFonts w:eastAsia="Malgun Gothic"/>
          <w:lang w:eastAsia="ko-KR"/>
        </w:rPr>
        <w:t>aperiodic and unpredictable interference</w:t>
      </w:r>
      <w:r w:rsidRPr="009E7F2C">
        <w:rPr>
          <w:lang w:eastAsia="zh-CN"/>
        </w:rPr>
        <w:t xml:space="preserve"> </w:t>
      </w:r>
      <w:r w:rsidR="00FD6BC5">
        <w:rPr>
          <w:lang w:eastAsia="zh-CN"/>
        </w:rPr>
        <w:t xml:space="preserve">can </w:t>
      </w:r>
      <w:r w:rsidRPr="009E7F2C">
        <w:rPr>
          <w:lang w:eastAsia="zh-CN"/>
        </w:rPr>
        <w:t>occur</w:t>
      </w:r>
      <w:r w:rsidR="00FD6BC5">
        <w:rPr>
          <w:lang w:eastAsia="zh-CN"/>
        </w:rPr>
        <w:t xml:space="preserve">, </w:t>
      </w:r>
      <w:r>
        <w:rPr>
          <w:rFonts w:hint="eastAsia"/>
          <w:lang w:eastAsia="zh-CN"/>
        </w:rPr>
        <w:t xml:space="preserve">which is </w:t>
      </w:r>
      <w:r w:rsidR="00FD6BC5">
        <w:rPr>
          <w:lang w:eastAsia="zh-CN"/>
        </w:rPr>
        <w:t>very</w:t>
      </w:r>
      <w:r w:rsidR="00FD6BC5">
        <w:rPr>
          <w:rFonts w:hint="eastAsia"/>
          <w:lang w:eastAsia="zh-CN"/>
        </w:rPr>
        <w:t xml:space="preserve"> </w:t>
      </w:r>
      <w:r>
        <w:rPr>
          <w:rFonts w:hint="eastAsia"/>
          <w:lang w:eastAsia="zh-CN"/>
        </w:rPr>
        <w:t>different from</w:t>
      </w:r>
      <w:r w:rsidRPr="009E7F2C">
        <w:t xml:space="preserve"> licensed</w:t>
      </w:r>
      <w:r w:rsidRPr="00026BB7">
        <w:rPr>
          <w:rFonts w:hint="eastAsia"/>
          <w:lang w:eastAsia="zh-CN"/>
        </w:rPr>
        <w:t xml:space="preserve"> spectrum</w:t>
      </w:r>
      <w:r w:rsidRPr="009E7F2C">
        <w:rPr>
          <w:rFonts w:eastAsia="Malgun Gothic"/>
          <w:lang w:eastAsia="ko-KR"/>
        </w:rPr>
        <w:t>.</w:t>
      </w:r>
      <w:r w:rsidRPr="009E7F2C">
        <w:rPr>
          <w:lang w:eastAsia="zh-CN"/>
        </w:rPr>
        <w:t xml:space="preserve"> Th</w:t>
      </w:r>
      <w:r w:rsidRPr="009E7F2C">
        <w:t>e interference fluctuation</w:t>
      </w:r>
      <w:r w:rsidR="00FD6BC5">
        <w:t>s</w:t>
      </w:r>
      <w:r w:rsidRPr="009E7F2C">
        <w:rPr>
          <w:lang w:eastAsia="zh-CN"/>
        </w:rPr>
        <w:t xml:space="preserve"> </w:t>
      </w:r>
      <w:r w:rsidR="00FD6BC5">
        <w:rPr>
          <w:lang w:eastAsia="zh-CN"/>
        </w:rPr>
        <w:t>c</w:t>
      </w:r>
      <w:r w:rsidRPr="009E7F2C">
        <w:rPr>
          <w:lang w:eastAsia="zh-CN"/>
        </w:rPr>
        <w:t>ould result in high packet error probability</w:t>
      </w:r>
      <w:r w:rsidR="00FD6BC5">
        <w:rPr>
          <w:lang w:eastAsia="zh-CN"/>
        </w:rPr>
        <w:t xml:space="preserve">, especially with </w:t>
      </w:r>
      <w:r>
        <w:rPr>
          <w:rFonts w:hint="eastAsia"/>
          <w:lang w:eastAsia="zh-CN"/>
        </w:rPr>
        <w:t xml:space="preserve">large </w:t>
      </w:r>
      <w:r w:rsidRPr="009E7F2C">
        <w:rPr>
          <w:lang w:eastAsia="zh-CN"/>
        </w:rPr>
        <w:t>file size</w:t>
      </w:r>
      <w:r w:rsidR="00FD6BC5">
        <w:rPr>
          <w:lang w:eastAsia="zh-CN"/>
        </w:rPr>
        <w:t>s</w:t>
      </w:r>
      <w:r w:rsidRPr="009E7F2C">
        <w:rPr>
          <w:lang w:eastAsia="zh-CN"/>
        </w:rPr>
        <w:t xml:space="preserve">. As the file dropping rate has </w:t>
      </w:r>
      <w:r w:rsidR="00FD6BC5">
        <w:rPr>
          <w:lang w:eastAsia="zh-CN"/>
        </w:rPr>
        <w:t xml:space="preserve">a </w:t>
      </w:r>
      <w:r w:rsidRPr="009E7F2C">
        <w:rPr>
          <w:lang w:eastAsia="zh-CN"/>
        </w:rPr>
        <w:t xml:space="preserve">large impact on system performance, e.g. buffer occupancy and UPT, </w:t>
      </w:r>
      <w:r w:rsidRPr="009E7F2C">
        <w:rPr>
          <w:rFonts w:eastAsia="Malgun Gothic"/>
          <w:lang w:eastAsia="ko-KR"/>
        </w:rPr>
        <w:t xml:space="preserve">it </w:t>
      </w:r>
      <w:r w:rsidRPr="009E7F2C">
        <w:rPr>
          <w:lang w:eastAsia="zh-CN"/>
        </w:rPr>
        <w:t xml:space="preserve">is </w:t>
      </w:r>
      <w:r w:rsidRPr="009E7F2C">
        <w:rPr>
          <w:rFonts w:eastAsia="Malgun Gothic"/>
          <w:lang w:eastAsia="ko-KR"/>
        </w:rPr>
        <w:t xml:space="preserve">necessary to </w:t>
      </w:r>
      <w:r w:rsidRPr="00026BB7">
        <w:rPr>
          <w:rFonts w:hint="eastAsia"/>
          <w:lang w:eastAsia="zh-CN"/>
        </w:rPr>
        <w:t>evaluate</w:t>
      </w:r>
      <w:r w:rsidRPr="009E7F2C">
        <w:rPr>
          <w:rFonts w:eastAsia="Malgun Gothic"/>
          <w:lang w:eastAsia="ko-KR"/>
        </w:rPr>
        <w:t xml:space="preserve"> </w:t>
      </w:r>
      <w:r w:rsidR="00FD6BC5">
        <w:rPr>
          <w:rFonts w:eastAsia="Malgun Gothic"/>
          <w:lang w:eastAsia="ko-KR"/>
        </w:rPr>
        <w:t xml:space="preserve">performance with a </w:t>
      </w:r>
      <w:r w:rsidRPr="009E7F2C">
        <w:rPr>
          <w:rFonts w:eastAsia="Malgun Gothic"/>
          <w:lang w:eastAsia="ko-KR"/>
        </w:rPr>
        <w:t>smaller file size</w:t>
      </w:r>
      <w:r w:rsidRPr="004E32B8">
        <w:rPr>
          <w:rFonts w:hint="eastAsia"/>
          <w:lang w:eastAsia="zh-CN"/>
        </w:rPr>
        <w:t xml:space="preserve"> </w:t>
      </w:r>
      <w:r w:rsidRPr="009E7F2C">
        <w:rPr>
          <w:lang w:eastAsia="zh-CN"/>
        </w:rPr>
        <w:t xml:space="preserve">so as to better observe and analyse the LBT mechanism and </w:t>
      </w:r>
      <w:r w:rsidR="00FD6BC5">
        <w:rPr>
          <w:lang w:eastAsia="zh-CN"/>
        </w:rPr>
        <w:t xml:space="preserve">effect of </w:t>
      </w:r>
      <w:r w:rsidRPr="009E7F2C">
        <w:rPr>
          <w:lang w:eastAsia="zh-CN"/>
        </w:rPr>
        <w:t>interference fluctuation</w:t>
      </w:r>
      <w:r w:rsidR="00FD6BC5">
        <w:rPr>
          <w:lang w:eastAsia="zh-CN"/>
        </w:rPr>
        <w:t>s</w:t>
      </w:r>
      <w:r w:rsidRPr="009E7F2C">
        <w:rPr>
          <w:lang w:eastAsia="zh-CN"/>
        </w:rPr>
        <w:t xml:space="preserve">. Therefore, </w:t>
      </w:r>
      <w:r w:rsidR="00FD6BC5">
        <w:rPr>
          <w:lang w:eastAsia="zh-CN"/>
        </w:rPr>
        <w:t xml:space="preserve">we </w:t>
      </w:r>
      <w:r w:rsidRPr="009E7F2C">
        <w:rPr>
          <w:lang w:eastAsia="zh-CN"/>
        </w:rPr>
        <w:t xml:space="preserve">propose that </w:t>
      </w:r>
      <w:r w:rsidR="00FD6BC5">
        <w:rPr>
          <w:lang w:eastAsia="zh-CN"/>
        </w:rPr>
        <w:t>a</w:t>
      </w:r>
      <w:r w:rsidR="00FD6BC5" w:rsidRPr="009E7F2C">
        <w:rPr>
          <w:lang w:eastAsia="zh-CN"/>
        </w:rPr>
        <w:t xml:space="preserve"> </w:t>
      </w:r>
      <w:r w:rsidR="00FD6BC5">
        <w:rPr>
          <w:lang w:eastAsia="zh-CN"/>
        </w:rPr>
        <w:t>0.1MB</w:t>
      </w:r>
      <w:r w:rsidR="00FD6BC5" w:rsidRPr="009E7F2C">
        <w:rPr>
          <w:lang w:eastAsia="zh-CN"/>
        </w:rPr>
        <w:t xml:space="preserve"> </w:t>
      </w:r>
      <w:r w:rsidRPr="009E7F2C">
        <w:rPr>
          <w:lang w:eastAsia="zh-CN"/>
        </w:rPr>
        <w:t xml:space="preserve">file size should be considered </w:t>
      </w:r>
      <w:r>
        <w:rPr>
          <w:rFonts w:hint="eastAsia"/>
          <w:lang w:eastAsia="zh-CN"/>
        </w:rPr>
        <w:t xml:space="preserve">in </w:t>
      </w:r>
      <w:r>
        <w:rPr>
          <w:lang w:eastAsia="zh-CN"/>
        </w:rPr>
        <w:t>addition</w:t>
      </w:r>
      <w:r>
        <w:rPr>
          <w:rFonts w:hint="eastAsia"/>
          <w:lang w:eastAsia="zh-CN"/>
        </w:rPr>
        <w:t xml:space="preserve"> to</w:t>
      </w:r>
      <w:r w:rsidRPr="009E7F2C">
        <w:rPr>
          <w:lang w:eastAsia="zh-CN"/>
        </w:rPr>
        <w:t xml:space="preserve"> 0.5 MB for coexistence evaluation</w:t>
      </w:r>
      <w:r w:rsidR="00FD6BC5">
        <w:rPr>
          <w:lang w:eastAsia="zh-CN"/>
        </w:rPr>
        <w:t>s</w:t>
      </w:r>
      <w:r w:rsidRPr="009E7F2C">
        <w:rPr>
          <w:lang w:eastAsia="zh-CN"/>
        </w:rPr>
        <w:t>.</w:t>
      </w:r>
      <w:r>
        <w:rPr>
          <w:rFonts w:hint="eastAsia"/>
          <w:lang w:eastAsia="zh-CN"/>
        </w:rPr>
        <w:t xml:space="preserve"> </w:t>
      </w:r>
    </w:p>
    <w:p w:rsidR="0080574D" w:rsidRDefault="0080574D" w:rsidP="0080574D">
      <w:pPr>
        <w:rPr>
          <w:b/>
          <w:i/>
          <w:color w:val="000000"/>
          <w:lang w:eastAsia="zh-CN"/>
        </w:rPr>
      </w:pPr>
      <w:r w:rsidRPr="009E7F2C">
        <w:rPr>
          <w:b/>
          <w:i/>
          <w:color w:val="000000"/>
          <w:lang w:eastAsia="zh-CN"/>
        </w:rPr>
        <w:t xml:space="preserve">Proposal </w:t>
      </w:r>
      <w:r w:rsidR="00302126">
        <w:rPr>
          <w:b/>
          <w:i/>
          <w:color w:val="000000"/>
          <w:lang w:eastAsia="zh-CN"/>
        </w:rPr>
        <w:t>6</w:t>
      </w:r>
      <w:r w:rsidRPr="009E7F2C">
        <w:rPr>
          <w:b/>
          <w:i/>
          <w:color w:val="000000"/>
          <w:lang w:eastAsia="zh-CN"/>
        </w:rPr>
        <w:t xml:space="preserve">: </w:t>
      </w:r>
      <w:r w:rsidR="00FD6BC5">
        <w:rPr>
          <w:b/>
          <w:i/>
          <w:color w:val="000000"/>
          <w:lang w:eastAsia="zh-CN"/>
        </w:rPr>
        <w:t>A</w:t>
      </w:r>
      <w:r w:rsidR="00FD6BC5" w:rsidRPr="009E7F2C">
        <w:rPr>
          <w:b/>
          <w:i/>
          <w:color w:val="000000"/>
          <w:lang w:eastAsia="zh-CN"/>
        </w:rPr>
        <w:t xml:space="preserve"> </w:t>
      </w:r>
      <w:r w:rsidRPr="009E7F2C">
        <w:rPr>
          <w:b/>
          <w:i/>
          <w:color w:val="000000"/>
          <w:lang w:eastAsia="zh-CN"/>
        </w:rPr>
        <w:t>smaller file size (e.g. 0.</w:t>
      </w:r>
      <w:r>
        <w:rPr>
          <w:rFonts w:hint="eastAsia"/>
          <w:b/>
          <w:i/>
          <w:color w:val="000000"/>
          <w:lang w:eastAsia="zh-CN"/>
        </w:rPr>
        <w:t>1</w:t>
      </w:r>
      <w:r w:rsidRPr="009E7F2C">
        <w:rPr>
          <w:b/>
          <w:i/>
          <w:color w:val="000000"/>
          <w:lang w:eastAsia="zh-CN"/>
        </w:rPr>
        <w:t xml:space="preserve">MB) should be considered besides 0.5 MB for </w:t>
      </w:r>
      <w:r w:rsidR="001F1572">
        <w:rPr>
          <w:b/>
          <w:i/>
          <w:color w:val="000000"/>
          <w:lang w:eastAsia="zh-CN"/>
        </w:rPr>
        <w:t xml:space="preserve">the </w:t>
      </w:r>
      <w:r w:rsidRPr="009E7F2C">
        <w:rPr>
          <w:b/>
          <w:i/>
          <w:color w:val="000000"/>
          <w:lang w:eastAsia="zh-CN"/>
        </w:rPr>
        <w:t>coexistence evaluation</w:t>
      </w:r>
      <w:r w:rsidR="001F1572">
        <w:rPr>
          <w:b/>
          <w:i/>
          <w:color w:val="000000"/>
          <w:lang w:eastAsia="zh-CN"/>
        </w:rPr>
        <w:t>s</w:t>
      </w:r>
      <w:r w:rsidRPr="009E7F2C">
        <w:rPr>
          <w:b/>
          <w:i/>
          <w:color w:val="000000"/>
          <w:lang w:eastAsia="zh-CN"/>
        </w:rPr>
        <w:t>.</w:t>
      </w:r>
    </w:p>
    <w:p w:rsidR="00F30D84" w:rsidRPr="009E7F2C" w:rsidRDefault="00F30D84" w:rsidP="0080574D">
      <w:pPr>
        <w:rPr>
          <w:b/>
          <w:i/>
          <w:color w:val="000000"/>
          <w:lang w:eastAsia="zh-CN"/>
        </w:rPr>
      </w:pPr>
    </w:p>
    <w:p w:rsidR="0080574D" w:rsidRPr="0080574D" w:rsidRDefault="0080574D" w:rsidP="0080574D">
      <w:pPr>
        <w:pStyle w:val="Heading1"/>
        <w:numPr>
          <w:ilvl w:val="0"/>
          <w:numId w:val="21"/>
        </w:numPr>
        <w:jc w:val="both"/>
        <w:rPr>
          <w:lang w:eastAsia="zh-CN"/>
        </w:rPr>
      </w:pPr>
      <w:r w:rsidRPr="0080574D">
        <w:rPr>
          <w:lang w:eastAsia="zh-CN"/>
        </w:rPr>
        <w:t>Other Simulation Assumptions</w:t>
      </w:r>
    </w:p>
    <w:p w:rsidR="0080574D" w:rsidRDefault="0080574D" w:rsidP="0080574D">
      <w:pPr>
        <w:rPr>
          <w:lang w:eastAsia="zh-CN"/>
        </w:rPr>
      </w:pPr>
      <w:r w:rsidRPr="009E7F2C">
        <w:rPr>
          <w:lang w:eastAsia="zh-CN"/>
        </w:rPr>
        <w:t>Besides the agreed simulation assumption in [1], the following detailed simulation parameters are proposed for both DL and UL transmission as shown in Tab</w:t>
      </w:r>
      <w:r w:rsidR="001F1572">
        <w:rPr>
          <w:lang w:eastAsia="zh-CN"/>
        </w:rPr>
        <w:t xml:space="preserve">le </w:t>
      </w:r>
      <w:r w:rsidRPr="009E7F2C">
        <w:rPr>
          <w:lang w:eastAsia="zh-CN"/>
        </w:rPr>
        <w:t xml:space="preserve">2. </w:t>
      </w:r>
    </w:p>
    <w:p w:rsidR="0080574D" w:rsidRPr="0093094C" w:rsidRDefault="0080574D" w:rsidP="0080574D">
      <w:pPr>
        <w:jc w:val="center"/>
        <w:rPr>
          <w:lang w:eastAsia="zh-CN"/>
        </w:rPr>
      </w:pPr>
      <w:r w:rsidRPr="009E7F2C">
        <w:rPr>
          <w:b/>
          <w:color w:val="000000"/>
          <w:lang w:eastAsia="zh-CN"/>
        </w:rPr>
        <w:t>Tab</w:t>
      </w:r>
      <w:r w:rsidR="001F1572">
        <w:rPr>
          <w:b/>
          <w:color w:val="000000"/>
          <w:lang w:eastAsia="zh-CN"/>
        </w:rPr>
        <w:t>le</w:t>
      </w:r>
      <w:r w:rsidRPr="009E7F2C">
        <w:rPr>
          <w:b/>
          <w:color w:val="000000"/>
          <w:lang w:eastAsia="ja-JP"/>
        </w:rPr>
        <w:t xml:space="preserve"> </w:t>
      </w:r>
      <w:r w:rsidRPr="005E79C6">
        <w:rPr>
          <w:rFonts w:hint="eastAsia"/>
          <w:b/>
          <w:color w:val="000000"/>
          <w:lang w:eastAsia="zh-CN"/>
        </w:rPr>
        <w:t>2</w:t>
      </w:r>
      <w:r w:rsidRPr="009E7F2C">
        <w:rPr>
          <w:b/>
          <w:color w:val="000000"/>
          <w:lang w:eastAsia="ja-JP"/>
        </w:rPr>
        <w:t xml:space="preserve">: </w:t>
      </w:r>
      <w:r w:rsidRPr="005E79C6">
        <w:rPr>
          <w:rFonts w:hint="eastAsia"/>
          <w:b/>
          <w:color w:val="000000"/>
          <w:lang w:eastAsia="zh-CN"/>
        </w:rPr>
        <w:t xml:space="preserve">Additional Simulation </w:t>
      </w:r>
      <w:r w:rsidRPr="005E79C6">
        <w:rPr>
          <w:b/>
          <w:color w:val="000000"/>
          <w:lang w:eastAsia="zh-CN"/>
        </w:rPr>
        <w:t>Assumptions</w:t>
      </w:r>
      <w:r w:rsidRPr="005E79C6">
        <w:rPr>
          <w:rFonts w:hint="eastAsia"/>
          <w:b/>
          <w:color w:val="000000"/>
          <w:lang w:eastAsia="zh-CN"/>
        </w:rPr>
        <w:t xml:space="preserve"> for LAA-LTE</w:t>
      </w:r>
      <w:r w:rsidR="00302126">
        <w:rPr>
          <w:b/>
          <w:color w:val="000000"/>
          <w:lang w:eastAsia="zh-CN"/>
        </w:rPr>
        <w:t xml:space="preserve">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061"/>
      </w:tblGrid>
      <w:tr w:rsidR="0080574D" w:rsidRPr="00F30D84" w:rsidTr="00F30D84">
        <w:trPr>
          <w:trHeight w:val="194"/>
          <w:jc w:val="center"/>
        </w:trPr>
        <w:tc>
          <w:tcPr>
            <w:tcW w:w="2943" w:type="dxa"/>
            <w:shd w:val="clear" w:color="auto" w:fill="auto"/>
          </w:tcPr>
          <w:p w:rsidR="0080574D" w:rsidRPr="00F30D84" w:rsidRDefault="0080574D" w:rsidP="00061944">
            <w:pPr>
              <w:spacing w:after="0" w:line="276" w:lineRule="auto"/>
              <w:jc w:val="center"/>
              <w:rPr>
                <w:b/>
                <w:color w:val="000000"/>
                <w:sz w:val="20"/>
                <w:lang w:eastAsia="zh-CN"/>
              </w:rPr>
            </w:pPr>
            <w:r w:rsidRPr="00F30D84">
              <w:rPr>
                <w:b/>
                <w:color w:val="000000"/>
                <w:sz w:val="20"/>
                <w:lang w:eastAsia="zh-CN"/>
              </w:rPr>
              <w:t>Parameter</w:t>
            </w:r>
          </w:p>
        </w:tc>
        <w:tc>
          <w:tcPr>
            <w:tcW w:w="6061" w:type="dxa"/>
            <w:shd w:val="clear" w:color="auto" w:fill="auto"/>
            <w:noWrap/>
          </w:tcPr>
          <w:p w:rsidR="0080574D" w:rsidRPr="00F30D84" w:rsidRDefault="0080574D" w:rsidP="00061944">
            <w:pPr>
              <w:pStyle w:val="TAL"/>
              <w:jc w:val="center"/>
              <w:rPr>
                <w:rFonts w:ascii="Times New Roman" w:hAnsi="Times New Roman"/>
                <w:b/>
                <w:sz w:val="20"/>
                <w:lang w:eastAsia="zh-CN"/>
              </w:rPr>
            </w:pPr>
            <w:r w:rsidRPr="00F30D84">
              <w:rPr>
                <w:rFonts w:ascii="Times New Roman" w:hAnsi="Times New Roman"/>
                <w:b/>
                <w:sz w:val="20"/>
                <w:lang w:eastAsia="zh-CN"/>
              </w:rPr>
              <w:t>Value</w:t>
            </w:r>
          </w:p>
        </w:tc>
      </w:tr>
      <w:tr w:rsidR="0080574D" w:rsidRPr="00F30D84" w:rsidTr="00F30D84">
        <w:trPr>
          <w:trHeight w:val="194"/>
          <w:jc w:val="center"/>
        </w:trPr>
        <w:tc>
          <w:tcPr>
            <w:tcW w:w="2943" w:type="dxa"/>
            <w:shd w:val="clear" w:color="auto" w:fill="auto"/>
          </w:tcPr>
          <w:p w:rsidR="0080574D" w:rsidRPr="00F30D84" w:rsidRDefault="0080574D" w:rsidP="00061944">
            <w:pPr>
              <w:spacing w:after="0" w:line="276" w:lineRule="auto"/>
              <w:rPr>
                <w:color w:val="000000"/>
                <w:sz w:val="20"/>
                <w:lang w:eastAsia="zh-CN"/>
              </w:rPr>
            </w:pPr>
            <w:r w:rsidRPr="00F30D84">
              <w:rPr>
                <w:color w:val="000000"/>
                <w:sz w:val="20"/>
                <w:lang w:eastAsia="zh-CN"/>
              </w:rPr>
              <w:lastRenderedPageBreak/>
              <w:t>Uplink transmission scheme</w:t>
            </w:r>
          </w:p>
        </w:tc>
        <w:tc>
          <w:tcPr>
            <w:tcW w:w="6061" w:type="dxa"/>
            <w:shd w:val="clear" w:color="auto" w:fill="auto"/>
            <w:noWrap/>
          </w:tcPr>
          <w:p w:rsidR="0080574D" w:rsidRPr="00F30D84" w:rsidRDefault="0080574D" w:rsidP="00061944">
            <w:pPr>
              <w:spacing w:after="0" w:line="276" w:lineRule="auto"/>
              <w:rPr>
                <w:color w:val="000000"/>
                <w:sz w:val="20"/>
                <w:lang w:eastAsia="zh-CN"/>
              </w:rPr>
            </w:pPr>
            <w:r w:rsidRPr="00F30D84">
              <w:rPr>
                <w:sz w:val="20"/>
                <w:lang w:eastAsia="ko-KR"/>
              </w:rPr>
              <w:t>1Tx2Rx in UL</w:t>
            </w:r>
          </w:p>
        </w:tc>
      </w:tr>
      <w:tr w:rsidR="0080574D" w:rsidRPr="00F30D84" w:rsidTr="00F30D84">
        <w:trPr>
          <w:trHeight w:val="235"/>
          <w:jc w:val="center"/>
        </w:trPr>
        <w:tc>
          <w:tcPr>
            <w:tcW w:w="2943" w:type="dxa"/>
            <w:shd w:val="clear" w:color="auto" w:fill="auto"/>
          </w:tcPr>
          <w:p w:rsidR="0080574D" w:rsidRPr="00F30D84" w:rsidRDefault="0080574D" w:rsidP="00061944">
            <w:pPr>
              <w:spacing w:after="0" w:line="276" w:lineRule="auto"/>
              <w:rPr>
                <w:color w:val="000000"/>
                <w:sz w:val="20"/>
                <w:lang w:eastAsia="zh-CN"/>
              </w:rPr>
            </w:pPr>
            <w:r w:rsidRPr="00F30D84">
              <w:rPr>
                <w:color w:val="000000"/>
                <w:sz w:val="20"/>
                <w:lang w:eastAsia="zh-CN"/>
              </w:rPr>
              <w:t>Uplink Power control</w:t>
            </w:r>
            <w:r w:rsidR="005F32CC">
              <w:rPr>
                <w:color w:val="000000"/>
                <w:sz w:val="20"/>
                <w:lang w:eastAsia="zh-CN"/>
              </w:rPr>
              <w:t xml:space="preserve"> for LAA</w:t>
            </w:r>
          </w:p>
        </w:tc>
        <w:tc>
          <w:tcPr>
            <w:tcW w:w="6061" w:type="dxa"/>
            <w:shd w:val="clear" w:color="auto" w:fill="auto"/>
          </w:tcPr>
          <w:p w:rsidR="0080574D" w:rsidRPr="00F30D84" w:rsidRDefault="0080574D" w:rsidP="0080574D">
            <w:pPr>
              <w:numPr>
                <w:ilvl w:val="0"/>
                <w:numId w:val="31"/>
              </w:numPr>
              <w:spacing w:before="0" w:after="0" w:line="276" w:lineRule="auto"/>
              <w:jc w:val="left"/>
              <w:rPr>
                <w:color w:val="000000"/>
                <w:sz w:val="20"/>
                <w:lang w:eastAsia="zh-CN"/>
              </w:rPr>
            </w:pPr>
            <w:r w:rsidRPr="00F30D84">
              <w:rPr>
                <w:color w:val="000000"/>
                <w:sz w:val="20"/>
                <w:lang w:eastAsia="zh-CN"/>
              </w:rPr>
              <w:t xml:space="preserve">Fractional power control (FPC) </w:t>
            </w:r>
            <w:r w:rsidR="005F32CC">
              <w:rPr>
                <w:color w:val="000000"/>
                <w:sz w:val="20"/>
                <w:lang w:eastAsia="zh-CN"/>
              </w:rPr>
              <w:t xml:space="preserve">as </w:t>
            </w:r>
            <w:r w:rsidRPr="00F30D84">
              <w:rPr>
                <w:color w:val="000000"/>
                <w:sz w:val="20"/>
                <w:lang w:eastAsia="zh-CN"/>
              </w:rPr>
              <w:t>defined in LTE</w:t>
            </w:r>
          </w:p>
          <w:p w:rsidR="0080574D" w:rsidRPr="00F30D84" w:rsidRDefault="0080574D" w:rsidP="0080574D">
            <w:pPr>
              <w:numPr>
                <w:ilvl w:val="0"/>
                <w:numId w:val="31"/>
              </w:numPr>
              <w:spacing w:before="0" w:after="0" w:line="276" w:lineRule="auto"/>
              <w:jc w:val="left"/>
              <w:rPr>
                <w:color w:val="000000"/>
                <w:sz w:val="20"/>
                <w:lang w:eastAsia="zh-CN"/>
              </w:rPr>
            </w:pPr>
            <w:r w:rsidRPr="00F30D84">
              <w:rPr>
                <w:color w:val="000000"/>
                <w:sz w:val="20"/>
                <w:lang w:eastAsia="zh-CN"/>
              </w:rPr>
              <w:t>FPC parameters :</w:t>
            </w:r>
          </w:p>
          <w:p w:rsidR="0080574D" w:rsidRPr="00F30D84" w:rsidRDefault="0080574D" w:rsidP="00061944">
            <w:pPr>
              <w:spacing w:after="0" w:line="276" w:lineRule="auto"/>
              <w:ind w:left="420"/>
              <w:rPr>
                <w:color w:val="000000"/>
                <w:sz w:val="20"/>
                <w:lang w:eastAsia="zh-CN"/>
              </w:rPr>
            </w:pPr>
            <w:r w:rsidRPr="00F30D84">
              <w:rPr>
                <w:rFonts w:hint="eastAsia"/>
                <w:color w:val="000000"/>
                <w:sz w:val="20"/>
                <w:lang w:eastAsia="zh-CN"/>
              </w:rPr>
              <w:t>Baseline</w:t>
            </w:r>
            <w:r w:rsidRPr="00F30D84">
              <w:rPr>
                <w:color w:val="000000"/>
                <w:sz w:val="20"/>
                <w:lang w:eastAsia="zh-CN"/>
              </w:rPr>
              <w:t>:  P0 = -106dBm,  alpha = 1.0</w:t>
            </w:r>
          </w:p>
          <w:p w:rsidR="0080574D" w:rsidRPr="00F30D84" w:rsidRDefault="0080574D" w:rsidP="00061944">
            <w:pPr>
              <w:spacing w:after="0" w:line="276" w:lineRule="auto"/>
              <w:ind w:left="420"/>
              <w:rPr>
                <w:color w:val="000000"/>
                <w:sz w:val="20"/>
                <w:lang w:eastAsia="zh-CN"/>
              </w:rPr>
            </w:pPr>
            <w:r w:rsidRPr="00F30D84">
              <w:rPr>
                <w:rFonts w:hint="eastAsia"/>
                <w:color w:val="000000"/>
                <w:sz w:val="20"/>
                <w:lang w:eastAsia="zh-CN"/>
              </w:rPr>
              <w:t>Other</w:t>
            </w:r>
            <w:r w:rsidRPr="00F30D84">
              <w:rPr>
                <w:color w:val="000000"/>
                <w:sz w:val="20"/>
                <w:lang w:eastAsia="zh-CN"/>
              </w:rPr>
              <w:t>:  FFS</w:t>
            </w:r>
          </w:p>
          <w:p w:rsidR="0080574D" w:rsidRPr="00F30D84" w:rsidRDefault="0080574D" w:rsidP="00061944">
            <w:pPr>
              <w:spacing w:after="0" w:line="276" w:lineRule="auto"/>
              <w:rPr>
                <w:color w:val="000000"/>
                <w:sz w:val="20"/>
                <w:lang w:eastAsia="zh-CN"/>
              </w:rPr>
            </w:pPr>
            <w:r w:rsidRPr="00F30D84">
              <w:rPr>
                <w:color w:val="000000"/>
                <w:sz w:val="20"/>
                <w:lang w:eastAsia="zh-CN"/>
              </w:rPr>
              <w:t>Open-loop cower control for baseline, closed-loop power control is optional</w:t>
            </w:r>
          </w:p>
        </w:tc>
      </w:tr>
      <w:tr w:rsidR="0080574D" w:rsidRPr="00F30D84" w:rsidTr="00F30D84">
        <w:trPr>
          <w:trHeight w:val="255"/>
          <w:jc w:val="center"/>
        </w:trPr>
        <w:tc>
          <w:tcPr>
            <w:tcW w:w="2943" w:type="dxa"/>
            <w:shd w:val="clear" w:color="auto" w:fill="auto"/>
          </w:tcPr>
          <w:p w:rsidR="0080574D" w:rsidRPr="00F30D84" w:rsidRDefault="0080574D" w:rsidP="00061944">
            <w:pPr>
              <w:spacing w:after="0" w:line="276" w:lineRule="auto"/>
              <w:rPr>
                <w:color w:val="000000"/>
                <w:sz w:val="20"/>
                <w:lang w:eastAsia="zh-CN"/>
              </w:rPr>
            </w:pPr>
            <w:r w:rsidRPr="00F30D84">
              <w:rPr>
                <w:color w:val="000000"/>
                <w:sz w:val="20"/>
                <w:lang w:eastAsia="zh-CN"/>
              </w:rPr>
              <w:t>Uplink receiver type</w:t>
            </w:r>
          </w:p>
        </w:tc>
        <w:tc>
          <w:tcPr>
            <w:tcW w:w="6061" w:type="dxa"/>
            <w:shd w:val="clear" w:color="auto" w:fill="auto"/>
          </w:tcPr>
          <w:p w:rsidR="0080574D" w:rsidRPr="00F30D84" w:rsidRDefault="0080574D" w:rsidP="00061944">
            <w:pPr>
              <w:spacing w:after="0" w:line="276" w:lineRule="auto"/>
              <w:rPr>
                <w:color w:val="000000"/>
                <w:sz w:val="20"/>
                <w:lang w:eastAsia="zh-CN"/>
              </w:rPr>
            </w:pPr>
            <w:r w:rsidRPr="00F30D84">
              <w:rPr>
                <w:color w:val="000000"/>
                <w:sz w:val="20"/>
                <w:lang w:eastAsia="zh-CN"/>
              </w:rPr>
              <w:t>Maximal Ratio Combining (MRC)</w:t>
            </w:r>
          </w:p>
        </w:tc>
      </w:tr>
      <w:tr w:rsidR="0080574D" w:rsidRPr="00F30D84" w:rsidTr="00F30D84">
        <w:trPr>
          <w:trHeight w:val="337"/>
          <w:jc w:val="center"/>
        </w:trPr>
        <w:tc>
          <w:tcPr>
            <w:tcW w:w="2943" w:type="dxa"/>
            <w:shd w:val="clear" w:color="auto" w:fill="auto"/>
          </w:tcPr>
          <w:p w:rsidR="0080574D" w:rsidRPr="00F30D84" w:rsidRDefault="0080574D" w:rsidP="00061944">
            <w:pPr>
              <w:spacing w:after="0" w:line="276" w:lineRule="auto"/>
              <w:rPr>
                <w:color w:val="000000"/>
                <w:sz w:val="20"/>
                <w:lang w:eastAsia="zh-CN"/>
              </w:rPr>
            </w:pPr>
            <w:r w:rsidRPr="00F30D84">
              <w:rPr>
                <w:color w:val="000000"/>
                <w:sz w:val="20"/>
                <w:lang w:eastAsia="zh-CN"/>
              </w:rPr>
              <w:t>Uplink Link adaptation</w:t>
            </w:r>
          </w:p>
        </w:tc>
        <w:tc>
          <w:tcPr>
            <w:tcW w:w="6061" w:type="dxa"/>
            <w:shd w:val="clear" w:color="auto" w:fill="auto"/>
          </w:tcPr>
          <w:p w:rsidR="0080574D" w:rsidRPr="00F30D84" w:rsidRDefault="0080574D" w:rsidP="00061944">
            <w:pPr>
              <w:spacing w:after="0" w:line="276" w:lineRule="auto"/>
              <w:rPr>
                <w:color w:val="000000"/>
                <w:sz w:val="20"/>
                <w:lang w:eastAsia="zh-CN"/>
              </w:rPr>
            </w:pPr>
            <w:r w:rsidRPr="00F30D84">
              <w:rPr>
                <w:sz w:val="20"/>
                <w:lang w:eastAsia="ko-KR"/>
              </w:rPr>
              <w:t>Up to each company; should state assumption when reporting results</w:t>
            </w:r>
          </w:p>
        </w:tc>
      </w:tr>
      <w:tr w:rsidR="0080574D" w:rsidRPr="00F30D84" w:rsidTr="00F30D84">
        <w:trPr>
          <w:trHeight w:val="414"/>
          <w:jc w:val="center"/>
        </w:trPr>
        <w:tc>
          <w:tcPr>
            <w:tcW w:w="2943" w:type="dxa"/>
            <w:shd w:val="clear" w:color="auto" w:fill="auto"/>
          </w:tcPr>
          <w:p w:rsidR="0080574D" w:rsidRPr="00F30D84" w:rsidRDefault="0080574D" w:rsidP="00061944">
            <w:pPr>
              <w:spacing w:after="0" w:line="276" w:lineRule="auto"/>
              <w:rPr>
                <w:color w:val="000000"/>
                <w:sz w:val="20"/>
                <w:lang w:eastAsia="zh-CN"/>
              </w:rPr>
            </w:pPr>
            <w:r w:rsidRPr="00F30D84">
              <w:rPr>
                <w:color w:val="000000"/>
                <w:sz w:val="20"/>
                <w:lang w:eastAsia="zh-CN"/>
              </w:rPr>
              <w:t>Uplink scheduler</w:t>
            </w:r>
          </w:p>
        </w:tc>
        <w:tc>
          <w:tcPr>
            <w:tcW w:w="6061" w:type="dxa"/>
            <w:shd w:val="clear" w:color="auto" w:fill="auto"/>
          </w:tcPr>
          <w:p w:rsidR="0080574D" w:rsidRPr="00F30D84" w:rsidRDefault="0080574D" w:rsidP="00061944">
            <w:pPr>
              <w:spacing w:after="0" w:line="276" w:lineRule="auto"/>
              <w:rPr>
                <w:color w:val="000000"/>
                <w:sz w:val="20"/>
                <w:lang w:eastAsia="zh-CN"/>
              </w:rPr>
            </w:pPr>
            <w:r w:rsidRPr="00F30D84">
              <w:rPr>
                <w:sz w:val="20"/>
                <w:lang w:eastAsia="ko-KR"/>
              </w:rPr>
              <w:t>Up to each company; should state assumption when reporting results</w:t>
            </w:r>
          </w:p>
        </w:tc>
      </w:tr>
      <w:tr w:rsidR="0080574D" w:rsidRPr="00F30D84" w:rsidTr="00F30D84">
        <w:trPr>
          <w:trHeight w:val="255"/>
          <w:jc w:val="center"/>
        </w:trPr>
        <w:tc>
          <w:tcPr>
            <w:tcW w:w="2943" w:type="dxa"/>
            <w:shd w:val="clear" w:color="auto" w:fill="auto"/>
            <w:noWrap/>
          </w:tcPr>
          <w:p w:rsidR="0080574D" w:rsidRPr="00F30D84" w:rsidRDefault="0080574D" w:rsidP="00061944">
            <w:pPr>
              <w:spacing w:after="0" w:line="276" w:lineRule="auto"/>
              <w:rPr>
                <w:color w:val="000000"/>
                <w:sz w:val="20"/>
                <w:lang w:eastAsia="zh-CN"/>
              </w:rPr>
            </w:pPr>
            <w:r w:rsidRPr="00F30D84">
              <w:rPr>
                <w:color w:val="000000"/>
                <w:sz w:val="20"/>
                <w:lang w:eastAsia="zh-CN"/>
              </w:rPr>
              <w:t>Uplink HARQ</w:t>
            </w:r>
          </w:p>
        </w:tc>
        <w:tc>
          <w:tcPr>
            <w:tcW w:w="6061" w:type="dxa"/>
            <w:shd w:val="clear" w:color="auto" w:fill="auto"/>
            <w:noWrap/>
          </w:tcPr>
          <w:p w:rsidR="0080574D" w:rsidRPr="00F30D84" w:rsidRDefault="0080574D" w:rsidP="00061944">
            <w:pPr>
              <w:spacing w:after="0" w:line="276" w:lineRule="auto"/>
              <w:rPr>
                <w:color w:val="000000"/>
                <w:sz w:val="20"/>
                <w:lang w:eastAsia="zh-CN"/>
              </w:rPr>
            </w:pPr>
            <w:r w:rsidRPr="00F30D84">
              <w:rPr>
                <w:sz w:val="20"/>
                <w:lang w:eastAsia="ko-KR"/>
              </w:rPr>
              <w:t>Up to each company; should state assumption when reporting results</w:t>
            </w:r>
          </w:p>
        </w:tc>
      </w:tr>
      <w:tr w:rsidR="0080574D" w:rsidRPr="00F30D84" w:rsidTr="00F30D84">
        <w:trPr>
          <w:trHeight w:val="255"/>
          <w:jc w:val="center"/>
        </w:trPr>
        <w:tc>
          <w:tcPr>
            <w:tcW w:w="2943" w:type="dxa"/>
            <w:shd w:val="clear" w:color="auto" w:fill="auto"/>
            <w:noWrap/>
          </w:tcPr>
          <w:p w:rsidR="0080574D" w:rsidRPr="00F30D84" w:rsidRDefault="0080574D" w:rsidP="00061944">
            <w:pPr>
              <w:spacing w:after="0" w:line="276" w:lineRule="auto"/>
              <w:rPr>
                <w:color w:val="000000"/>
                <w:sz w:val="20"/>
                <w:lang w:eastAsia="zh-CN"/>
              </w:rPr>
            </w:pPr>
            <w:r w:rsidRPr="00F30D84">
              <w:rPr>
                <w:rFonts w:hint="eastAsia"/>
                <w:color w:val="000000"/>
                <w:sz w:val="20"/>
                <w:lang w:eastAsia="zh-CN"/>
              </w:rPr>
              <w:t>TDD Configuration Pattern</w:t>
            </w:r>
          </w:p>
        </w:tc>
        <w:tc>
          <w:tcPr>
            <w:tcW w:w="6061" w:type="dxa"/>
            <w:shd w:val="clear" w:color="auto" w:fill="auto"/>
            <w:noWrap/>
          </w:tcPr>
          <w:p w:rsidR="0080574D" w:rsidRPr="00F30D84" w:rsidRDefault="0080574D" w:rsidP="00061944">
            <w:pPr>
              <w:spacing w:after="0" w:line="276" w:lineRule="auto"/>
              <w:rPr>
                <w:color w:val="000000"/>
                <w:sz w:val="20"/>
                <w:lang w:eastAsia="zh-CN"/>
              </w:rPr>
            </w:pPr>
            <w:r w:rsidRPr="00F30D84">
              <w:rPr>
                <w:sz w:val="20"/>
                <w:lang w:eastAsia="ko-KR"/>
              </w:rPr>
              <w:t>Up to each company; should state assumption when reporting results</w:t>
            </w:r>
          </w:p>
        </w:tc>
      </w:tr>
      <w:tr w:rsidR="0080574D" w:rsidRPr="00F30D84" w:rsidTr="00F30D84">
        <w:trPr>
          <w:trHeight w:val="255"/>
          <w:jc w:val="center"/>
        </w:trPr>
        <w:tc>
          <w:tcPr>
            <w:tcW w:w="2943" w:type="dxa"/>
            <w:shd w:val="clear" w:color="auto" w:fill="auto"/>
            <w:noWrap/>
          </w:tcPr>
          <w:p w:rsidR="0080574D" w:rsidRPr="00F30D84" w:rsidRDefault="0080574D" w:rsidP="00061944">
            <w:pPr>
              <w:spacing w:after="0" w:line="276" w:lineRule="auto"/>
              <w:rPr>
                <w:color w:val="000000"/>
                <w:sz w:val="20"/>
                <w:lang w:eastAsia="zh-CN"/>
              </w:rPr>
            </w:pPr>
            <w:r w:rsidRPr="00F30D84">
              <w:rPr>
                <w:rFonts w:hint="eastAsia"/>
                <w:color w:val="000000"/>
                <w:sz w:val="20"/>
                <w:lang w:eastAsia="zh-CN"/>
              </w:rPr>
              <w:t xml:space="preserve">UL </w:t>
            </w:r>
            <w:r w:rsidRPr="00F30D84">
              <w:rPr>
                <w:color w:val="000000"/>
                <w:sz w:val="20"/>
                <w:lang w:eastAsia="zh-CN"/>
              </w:rPr>
              <w:t>Signal Overhead</w:t>
            </w:r>
          </w:p>
        </w:tc>
        <w:tc>
          <w:tcPr>
            <w:tcW w:w="6061" w:type="dxa"/>
            <w:shd w:val="clear" w:color="auto" w:fill="auto"/>
            <w:noWrap/>
          </w:tcPr>
          <w:p w:rsidR="0080574D" w:rsidRPr="00F30D84" w:rsidRDefault="0080574D" w:rsidP="00061944">
            <w:pPr>
              <w:spacing w:after="0" w:line="276" w:lineRule="auto"/>
              <w:rPr>
                <w:color w:val="000000"/>
                <w:sz w:val="20"/>
                <w:lang w:eastAsia="zh-CN"/>
              </w:rPr>
            </w:pPr>
            <w:r w:rsidRPr="00F30D84">
              <w:rPr>
                <w:color w:val="000000"/>
                <w:sz w:val="20"/>
                <w:lang w:eastAsia="zh-CN"/>
              </w:rPr>
              <w:t>DMRS</w:t>
            </w:r>
            <w:r w:rsidRPr="00F30D84">
              <w:rPr>
                <w:rFonts w:hint="eastAsia"/>
                <w:color w:val="000000"/>
                <w:sz w:val="20"/>
                <w:lang w:eastAsia="zh-CN"/>
              </w:rPr>
              <w:t xml:space="preserve"> and SRS </w:t>
            </w:r>
            <w:r w:rsidRPr="00F30D84">
              <w:rPr>
                <w:color w:val="000000"/>
                <w:sz w:val="20"/>
                <w:lang w:eastAsia="zh-CN"/>
              </w:rPr>
              <w:t xml:space="preserve">are </w:t>
            </w:r>
            <w:r w:rsidRPr="00F30D84">
              <w:rPr>
                <w:rFonts w:hint="eastAsia"/>
                <w:color w:val="000000"/>
                <w:sz w:val="20"/>
                <w:lang w:eastAsia="zh-CN"/>
              </w:rPr>
              <w:t>carried</w:t>
            </w:r>
            <w:r w:rsidRPr="00F30D84">
              <w:rPr>
                <w:color w:val="000000"/>
                <w:sz w:val="20"/>
                <w:lang w:eastAsia="zh-CN"/>
              </w:rPr>
              <w:t xml:space="preserve"> </w:t>
            </w:r>
            <w:r w:rsidRPr="00F30D84">
              <w:rPr>
                <w:rFonts w:hint="eastAsia"/>
                <w:color w:val="000000"/>
                <w:sz w:val="20"/>
                <w:lang w:eastAsia="zh-CN"/>
              </w:rPr>
              <w:t>on</w:t>
            </w:r>
            <w:r w:rsidRPr="00F30D84">
              <w:rPr>
                <w:color w:val="000000"/>
                <w:sz w:val="20"/>
                <w:lang w:eastAsia="zh-CN"/>
              </w:rPr>
              <w:t xml:space="preserve"> </w:t>
            </w:r>
            <w:r w:rsidRPr="00F30D84">
              <w:rPr>
                <w:rFonts w:hint="eastAsia"/>
                <w:color w:val="000000"/>
                <w:sz w:val="20"/>
                <w:lang w:eastAsia="zh-CN"/>
              </w:rPr>
              <w:t>unlicensed bands</w:t>
            </w:r>
            <w:r w:rsidR="00302126">
              <w:rPr>
                <w:color w:val="000000"/>
                <w:sz w:val="20"/>
                <w:lang w:eastAsia="zh-CN"/>
              </w:rPr>
              <w:t>. If any additional overhead is assumed, it should be stated.</w:t>
            </w:r>
          </w:p>
        </w:tc>
      </w:tr>
      <w:tr w:rsidR="0080574D" w:rsidRPr="00F30D84" w:rsidTr="00F30D84">
        <w:trPr>
          <w:trHeight w:val="55"/>
          <w:jc w:val="center"/>
        </w:trPr>
        <w:tc>
          <w:tcPr>
            <w:tcW w:w="2943" w:type="dxa"/>
            <w:shd w:val="clear" w:color="auto" w:fill="auto"/>
            <w:noWrap/>
          </w:tcPr>
          <w:p w:rsidR="0080574D" w:rsidRPr="00F30D84" w:rsidRDefault="00F30D84" w:rsidP="00061944">
            <w:pPr>
              <w:spacing w:after="0" w:line="276" w:lineRule="auto"/>
              <w:rPr>
                <w:color w:val="000000"/>
                <w:sz w:val="20"/>
                <w:lang w:eastAsia="zh-CN"/>
              </w:rPr>
            </w:pPr>
            <w:r>
              <w:rPr>
                <w:rFonts w:cs="Arial" w:hint="eastAsia"/>
                <w:sz w:val="20"/>
                <w:lang w:eastAsia="zh-CN"/>
              </w:rPr>
              <w:t>File Size f</w:t>
            </w:r>
            <w:r w:rsidR="0080574D" w:rsidRPr="00F30D84">
              <w:rPr>
                <w:rFonts w:cs="Arial" w:hint="eastAsia"/>
                <w:sz w:val="20"/>
                <w:lang w:eastAsia="zh-CN"/>
              </w:rPr>
              <w:t xml:space="preserve">or FTP </w:t>
            </w:r>
            <w:r w:rsidR="0080574D" w:rsidRPr="00F30D84">
              <w:rPr>
                <w:rFonts w:cs="Arial"/>
                <w:sz w:val="20"/>
              </w:rPr>
              <w:t>Traffic model</w:t>
            </w:r>
          </w:p>
        </w:tc>
        <w:tc>
          <w:tcPr>
            <w:tcW w:w="6061" w:type="dxa"/>
            <w:shd w:val="clear" w:color="auto" w:fill="auto"/>
            <w:noWrap/>
          </w:tcPr>
          <w:p w:rsidR="0080574D" w:rsidRPr="00F30D84" w:rsidRDefault="0080574D" w:rsidP="00061944">
            <w:pPr>
              <w:spacing w:after="0" w:line="276" w:lineRule="auto"/>
              <w:rPr>
                <w:color w:val="000000"/>
                <w:sz w:val="20"/>
                <w:lang w:eastAsia="zh-CN"/>
              </w:rPr>
            </w:pPr>
            <w:r w:rsidRPr="00F30D84">
              <w:rPr>
                <w:rFonts w:hint="eastAsia"/>
                <w:color w:val="000000"/>
                <w:sz w:val="20"/>
                <w:lang w:eastAsia="zh-CN"/>
              </w:rPr>
              <w:t>0.1MB, 0.5 M</w:t>
            </w:r>
            <w:r w:rsidRPr="00F30D84">
              <w:rPr>
                <w:color w:val="000000"/>
                <w:sz w:val="20"/>
                <w:lang w:eastAsia="zh-CN"/>
              </w:rPr>
              <w:t>B</w:t>
            </w:r>
          </w:p>
        </w:tc>
      </w:tr>
    </w:tbl>
    <w:p w:rsidR="00BF68A9" w:rsidRDefault="00BF68A9" w:rsidP="00BF68A9">
      <w:pPr>
        <w:rPr>
          <w:b/>
          <w:i/>
          <w:color w:val="000000"/>
          <w:lang w:eastAsia="zh-CN"/>
        </w:rPr>
      </w:pPr>
      <w:r w:rsidRPr="009E7F2C">
        <w:rPr>
          <w:b/>
          <w:i/>
          <w:color w:val="000000"/>
          <w:lang w:eastAsia="zh-CN"/>
        </w:rPr>
        <w:t xml:space="preserve">Proposal </w:t>
      </w:r>
      <w:r w:rsidR="00302126">
        <w:rPr>
          <w:b/>
          <w:i/>
          <w:color w:val="000000"/>
          <w:lang w:eastAsia="zh-CN"/>
        </w:rPr>
        <w:t>7</w:t>
      </w:r>
      <w:r w:rsidRPr="009E7F2C">
        <w:rPr>
          <w:b/>
          <w:i/>
          <w:color w:val="000000"/>
          <w:lang w:eastAsia="zh-CN"/>
        </w:rPr>
        <w:t xml:space="preserve">: </w:t>
      </w:r>
      <w:r w:rsidR="00302126">
        <w:rPr>
          <w:b/>
          <w:i/>
          <w:color w:val="000000"/>
          <w:lang w:eastAsia="zh-CN"/>
        </w:rPr>
        <w:t>A</w:t>
      </w:r>
      <w:r w:rsidRPr="009E7F2C">
        <w:rPr>
          <w:b/>
          <w:i/>
          <w:color w:val="000000"/>
          <w:lang w:eastAsia="zh-CN"/>
        </w:rPr>
        <w:t xml:space="preserve">dopt </w:t>
      </w:r>
      <w:r w:rsidR="005F32CC">
        <w:rPr>
          <w:b/>
          <w:i/>
          <w:color w:val="000000"/>
          <w:lang w:eastAsia="zh-CN"/>
        </w:rPr>
        <w:t>the</w:t>
      </w:r>
      <w:r w:rsidR="005F32CC" w:rsidRPr="009E7F2C">
        <w:rPr>
          <w:b/>
          <w:i/>
          <w:color w:val="000000"/>
          <w:lang w:eastAsia="zh-CN"/>
        </w:rPr>
        <w:t xml:space="preserve"> </w:t>
      </w:r>
      <w:r w:rsidRPr="009E7F2C">
        <w:rPr>
          <w:b/>
          <w:i/>
          <w:color w:val="000000"/>
          <w:lang w:eastAsia="zh-CN"/>
        </w:rPr>
        <w:t>simulation assumption</w:t>
      </w:r>
      <w:r>
        <w:rPr>
          <w:rFonts w:hint="eastAsia"/>
          <w:b/>
          <w:i/>
          <w:color w:val="000000"/>
          <w:lang w:eastAsia="zh-CN"/>
        </w:rPr>
        <w:t>s</w:t>
      </w:r>
      <w:r w:rsidRPr="009E7F2C">
        <w:rPr>
          <w:b/>
          <w:i/>
          <w:color w:val="000000"/>
          <w:lang w:eastAsia="zh-CN"/>
        </w:rPr>
        <w:t xml:space="preserve"> </w:t>
      </w:r>
      <w:r w:rsidR="005F32CC">
        <w:rPr>
          <w:b/>
          <w:i/>
          <w:color w:val="000000"/>
          <w:lang w:eastAsia="zh-CN"/>
        </w:rPr>
        <w:t xml:space="preserve">shown in Table 2 </w:t>
      </w:r>
      <w:r w:rsidRPr="009E7F2C">
        <w:rPr>
          <w:b/>
          <w:i/>
          <w:color w:val="000000"/>
          <w:lang w:eastAsia="zh-CN"/>
        </w:rPr>
        <w:t>for DL and UL transmission on unlicensed spectru</w:t>
      </w:r>
      <w:r>
        <w:rPr>
          <w:rFonts w:hint="eastAsia"/>
          <w:b/>
          <w:i/>
          <w:color w:val="000000"/>
          <w:lang w:eastAsia="zh-CN"/>
        </w:rPr>
        <w:t>m.</w:t>
      </w:r>
    </w:p>
    <w:p w:rsidR="00F30D84" w:rsidRPr="00BF68A9" w:rsidRDefault="00F30D84" w:rsidP="00F30D84"/>
    <w:p w:rsidR="0080574D" w:rsidRPr="0080574D" w:rsidRDefault="0080574D" w:rsidP="0080574D">
      <w:pPr>
        <w:pStyle w:val="Heading1"/>
        <w:numPr>
          <w:ilvl w:val="0"/>
          <w:numId w:val="21"/>
        </w:numPr>
        <w:jc w:val="both"/>
        <w:rPr>
          <w:lang w:eastAsia="zh-CN"/>
        </w:rPr>
      </w:pPr>
      <w:r w:rsidRPr="0080574D">
        <w:rPr>
          <w:lang w:eastAsia="zh-CN"/>
        </w:rPr>
        <w:t>Conclusion</w:t>
      </w:r>
      <w:r w:rsidR="005F32CC">
        <w:rPr>
          <w:lang w:eastAsia="zh-CN"/>
        </w:rPr>
        <w:t>s</w:t>
      </w:r>
    </w:p>
    <w:p w:rsidR="0080574D" w:rsidRPr="009E7F2C" w:rsidRDefault="00302126" w:rsidP="008A4964">
      <w:pPr>
        <w:spacing w:beforeLines="50" w:afterLines="50"/>
        <w:rPr>
          <w:lang w:eastAsia="zh-CN"/>
        </w:rPr>
      </w:pPr>
      <w:r>
        <w:rPr>
          <w:lang w:eastAsia="zh-CN"/>
        </w:rPr>
        <w:t>In t</w:t>
      </w:r>
      <w:r w:rsidR="0080574D" w:rsidRPr="009E7F2C">
        <w:rPr>
          <w:lang w:eastAsia="zh-CN"/>
        </w:rPr>
        <w:t xml:space="preserve">his contribution </w:t>
      </w:r>
      <w:r>
        <w:rPr>
          <w:lang w:eastAsia="zh-CN"/>
        </w:rPr>
        <w:t xml:space="preserve">we </w:t>
      </w:r>
      <w:r w:rsidR="0080574D" w:rsidRPr="009E7F2C">
        <w:rPr>
          <w:lang w:eastAsia="zh-CN"/>
        </w:rPr>
        <w:t xml:space="preserve">shared our views on some </w:t>
      </w:r>
      <w:r w:rsidR="0080574D">
        <w:rPr>
          <w:rFonts w:hint="eastAsia"/>
          <w:lang w:eastAsia="zh-CN"/>
        </w:rPr>
        <w:t xml:space="preserve">of </w:t>
      </w:r>
      <w:r w:rsidR="0080574D" w:rsidRPr="008D663C">
        <w:rPr>
          <w:rFonts w:hint="eastAsia"/>
          <w:lang w:eastAsia="zh-CN"/>
        </w:rPr>
        <w:t xml:space="preserve">the </w:t>
      </w:r>
      <w:r w:rsidR="0080574D" w:rsidRPr="005C583D">
        <w:rPr>
          <w:rFonts w:hint="eastAsia"/>
          <w:lang w:eastAsia="zh-CN"/>
        </w:rPr>
        <w:t>detai</w:t>
      </w:r>
      <w:bookmarkStart w:id="1" w:name="_GoBack"/>
      <w:r w:rsidR="0080574D" w:rsidRPr="005C583D">
        <w:rPr>
          <w:rFonts w:hint="eastAsia"/>
          <w:lang w:eastAsia="zh-CN"/>
        </w:rPr>
        <w:t xml:space="preserve">led simulation </w:t>
      </w:r>
      <w:r w:rsidR="0080574D" w:rsidRPr="005C583D">
        <w:rPr>
          <w:lang w:eastAsia="zh-CN"/>
        </w:rPr>
        <w:t>assumptions</w:t>
      </w:r>
      <w:r w:rsidR="0080574D" w:rsidRPr="005C583D">
        <w:rPr>
          <w:rFonts w:hint="eastAsia"/>
          <w:lang w:eastAsia="zh-CN"/>
        </w:rPr>
        <w:t xml:space="preserve"> and methodologies</w:t>
      </w:r>
      <w:r w:rsidR="0080574D">
        <w:t xml:space="preserve"> </w:t>
      </w:r>
      <w:r w:rsidR="0080574D" w:rsidRPr="008D663C">
        <w:rPr>
          <w:rFonts w:hint="eastAsia"/>
          <w:lang w:eastAsia="zh-CN"/>
        </w:rPr>
        <w:t xml:space="preserve">for both DL and UL </w:t>
      </w:r>
      <w:r w:rsidR="0080574D" w:rsidRPr="008D663C">
        <w:rPr>
          <w:lang w:eastAsia="zh-CN"/>
        </w:rPr>
        <w:t>transmission</w:t>
      </w:r>
      <w:r w:rsidR="0080574D" w:rsidRPr="008D663C">
        <w:rPr>
          <w:rFonts w:hint="eastAsia"/>
          <w:lang w:eastAsia="zh-CN"/>
        </w:rPr>
        <w:t xml:space="preserve"> on </w:t>
      </w:r>
      <w:r w:rsidR="0080574D" w:rsidRPr="008D663C">
        <w:rPr>
          <w:lang w:eastAsia="zh-CN"/>
        </w:rPr>
        <w:t>unlicensed</w:t>
      </w:r>
      <w:bookmarkEnd w:id="1"/>
      <w:r w:rsidR="0080574D" w:rsidRPr="008D663C">
        <w:rPr>
          <w:rFonts w:hint="eastAsia"/>
          <w:lang w:eastAsia="zh-CN"/>
        </w:rPr>
        <w:t xml:space="preserve"> spectrum</w:t>
      </w:r>
      <w:r w:rsidR="0080574D" w:rsidRPr="009E7F2C">
        <w:rPr>
          <w:lang w:eastAsia="zh-CN"/>
        </w:rPr>
        <w:t>.</w:t>
      </w:r>
      <w:r w:rsidR="0080574D">
        <w:rPr>
          <w:rFonts w:hint="eastAsia"/>
          <w:lang w:eastAsia="zh-CN"/>
        </w:rPr>
        <w:t xml:space="preserve"> </w:t>
      </w:r>
      <w:r w:rsidR="0080574D" w:rsidRPr="009E7F2C">
        <w:rPr>
          <w:lang w:eastAsia="zh-CN"/>
        </w:rPr>
        <w:t>The proposals are as follows:</w:t>
      </w:r>
    </w:p>
    <w:p w:rsidR="00302126" w:rsidRDefault="00302126" w:rsidP="00302126">
      <w:pPr>
        <w:rPr>
          <w:b/>
          <w:i/>
          <w:lang w:eastAsia="zh-CN"/>
        </w:rPr>
      </w:pPr>
      <w:r w:rsidRPr="009E7F2C">
        <w:rPr>
          <w:b/>
          <w:i/>
          <w:color w:val="000000"/>
          <w:lang w:eastAsia="ja-JP"/>
        </w:rPr>
        <w:t xml:space="preserve">Proposal </w:t>
      </w:r>
      <w:r w:rsidRPr="009E7F2C">
        <w:rPr>
          <w:b/>
          <w:i/>
          <w:color w:val="000000"/>
          <w:lang w:eastAsia="zh-CN"/>
        </w:rPr>
        <w:t>1</w:t>
      </w:r>
      <w:r w:rsidRPr="009E7F2C">
        <w:rPr>
          <w:b/>
          <w:i/>
          <w:color w:val="000000"/>
          <w:lang w:eastAsia="ja-JP"/>
        </w:rPr>
        <w:t xml:space="preserve">: </w:t>
      </w:r>
      <w:r>
        <w:rPr>
          <w:b/>
          <w:i/>
          <w:color w:val="000000"/>
          <w:lang w:eastAsia="ja-JP"/>
        </w:rPr>
        <w:t xml:space="preserve">For coexistence evaluation with DL and UL, </w:t>
      </w:r>
      <w:r w:rsidRPr="009E7F2C">
        <w:rPr>
          <w:b/>
          <w:i/>
          <w:lang w:eastAsia="zh-CN"/>
        </w:rPr>
        <w:t xml:space="preserve">DL and UL traffic </w:t>
      </w:r>
      <w:r>
        <w:rPr>
          <w:b/>
          <w:i/>
          <w:lang w:eastAsia="zh-CN"/>
        </w:rPr>
        <w:t>are</w:t>
      </w:r>
      <w:r>
        <w:rPr>
          <w:rFonts w:hint="eastAsia"/>
          <w:b/>
          <w:i/>
          <w:lang w:eastAsia="zh-CN"/>
        </w:rPr>
        <w:t xml:space="preserve"> </w:t>
      </w:r>
      <w:r w:rsidRPr="009E7F2C">
        <w:rPr>
          <w:b/>
          <w:i/>
          <w:lang w:eastAsia="zh-CN"/>
        </w:rPr>
        <w:t xml:space="preserve">modelled </w:t>
      </w:r>
      <w:r w:rsidRPr="009E7F2C">
        <w:rPr>
          <w:b/>
          <w:i/>
          <w:lang w:eastAsia="ja-JP"/>
        </w:rPr>
        <w:t>independently</w:t>
      </w:r>
      <w:r w:rsidRPr="009E7F2C">
        <w:rPr>
          <w:b/>
          <w:i/>
          <w:lang w:eastAsia="zh-CN"/>
        </w:rPr>
        <w:t xml:space="preserve"> for both Wi-Fi and LAA operators on the unlicensed spectrum</w:t>
      </w:r>
      <w:r>
        <w:rPr>
          <w:rFonts w:hint="eastAsia"/>
          <w:b/>
          <w:i/>
          <w:lang w:eastAsia="zh-CN"/>
        </w:rPr>
        <w:t>. T</w:t>
      </w:r>
      <w:r w:rsidRPr="009E7F2C">
        <w:rPr>
          <w:b/>
          <w:i/>
          <w:lang w:eastAsia="zh-CN"/>
        </w:rPr>
        <w:t xml:space="preserve">he same traffic model but with different </w:t>
      </w:r>
      <w:r>
        <w:rPr>
          <w:rFonts w:hint="eastAsia"/>
          <w:b/>
          <w:i/>
          <w:lang w:eastAsia="zh-CN"/>
        </w:rPr>
        <w:t xml:space="preserve">parameter </w:t>
      </w:r>
      <w:r w:rsidRPr="009E7F2C">
        <w:rPr>
          <w:b/>
          <w:i/>
          <w:lang w:eastAsia="zh-CN"/>
        </w:rPr>
        <w:t>configuration</w:t>
      </w:r>
      <w:r>
        <w:rPr>
          <w:b/>
          <w:i/>
          <w:lang w:eastAsia="zh-CN"/>
        </w:rPr>
        <w:t>s</w:t>
      </w:r>
      <w:r w:rsidRPr="009E7F2C">
        <w:rPr>
          <w:b/>
          <w:i/>
          <w:lang w:eastAsia="zh-CN"/>
        </w:rPr>
        <w:t xml:space="preserve"> (i.e. arrival rate and/or file size)</w:t>
      </w:r>
      <w:r>
        <w:rPr>
          <w:rFonts w:hint="eastAsia"/>
          <w:b/>
          <w:i/>
          <w:lang w:eastAsia="zh-CN"/>
        </w:rPr>
        <w:t xml:space="preserve"> is allowed</w:t>
      </w:r>
      <w:r w:rsidRPr="009E7F2C">
        <w:rPr>
          <w:b/>
          <w:i/>
          <w:lang w:eastAsia="zh-CN"/>
        </w:rPr>
        <w:t>.</w:t>
      </w:r>
    </w:p>
    <w:p w:rsidR="00302126" w:rsidRDefault="00302126" w:rsidP="00302126">
      <w:pPr>
        <w:rPr>
          <w:b/>
          <w:i/>
          <w:color w:val="000000"/>
          <w:lang w:eastAsia="zh-CN"/>
        </w:rPr>
      </w:pPr>
      <w:r w:rsidRPr="009E7F2C">
        <w:rPr>
          <w:b/>
          <w:i/>
          <w:color w:val="000000"/>
          <w:lang w:eastAsia="zh-CN"/>
        </w:rPr>
        <w:t xml:space="preserve">Proposal 2: For </w:t>
      </w:r>
      <w:r>
        <w:rPr>
          <w:b/>
          <w:i/>
          <w:color w:val="000000"/>
          <w:lang w:eastAsia="zh-CN"/>
        </w:rPr>
        <w:t>DL and UL coexistence</w:t>
      </w:r>
      <w:r w:rsidRPr="009E7F2C">
        <w:rPr>
          <w:b/>
          <w:i/>
          <w:color w:val="000000"/>
          <w:lang w:eastAsia="zh-CN"/>
        </w:rPr>
        <w:t xml:space="preserve"> evaluation with Wi-Fi, </w:t>
      </w:r>
      <w:r>
        <w:rPr>
          <w:b/>
          <w:i/>
          <w:color w:val="000000"/>
          <w:lang w:eastAsia="zh-CN"/>
        </w:rPr>
        <w:t xml:space="preserve">all the networks have both DL and UL. </w:t>
      </w:r>
      <w:r w:rsidRPr="009E7F2C">
        <w:rPr>
          <w:b/>
          <w:i/>
          <w:color w:val="000000"/>
          <w:lang w:eastAsia="zh-CN"/>
        </w:rPr>
        <w:t>LAA in the LAA</w:t>
      </w:r>
      <w:r>
        <w:rPr>
          <w:b/>
          <w:i/>
          <w:color w:val="000000"/>
          <w:lang w:eastAsia="zh-CN"/>
        </w:rPr>
        <w:t>/Wi-Fi</w:t>
      </w:r>
      <w:r w:rsidRPr="009E7F2C">
        <w:rPr>
          <w:b/>
          <w:i/>
          <w:color w:val="000000"/>
          <w:lang w:eastAsia="zh-CN"/>
        </w:rPr>
        <w:t xml:space="preserve"> coexistence case replaces Wi-Fi in the </w:t>
      </w:r>
      <w:r>
        <w:rPr>
          <w:b/>
          <w:i/>
          <w:color w:val="000000"/>
          <w:lang w:eastAsia="zh-CN"/>
        </w:rPr>
        <w:t>LAA/</w:t>
      </w:r>
      <w:r w:rsidRPr="009E7F2C">
        <w:rPr>
          <w:b/>
          <w:i/>
          <w:color w:val="000000"/>
          <w:lang w:eastAsia="zh-CN"/>
        </w:rPr>
        <w:t xml:space="preserve">Wi-Fi coexistence case with the same DL and UL traffic as the </w:t>
      </w:r>
      <w:r>
        <w:rPr>
          <w:b/>
          <w:i/>
          <w:color w:val="000000"/>
          <w:lang w:eastAsia="zh-CN"/>
        </w:rPr>
        <w:t xml:space="preserve">replaced </w:t>
      </w:r>
      <w:r w:rsidRPr="009E7F2C">
        <w:rPr>
          <w:b/>
          <w:i/>
          <w:color w:val="000000"/>
          <w:lang w:eastAsia="zh-CN"/>
        </w:rPr>
        <w:t>Wi-Fi</w:t>
      </w:r>
      <w:r>
        <w:rPr>
          <w:b/>
          <w:i/>
          <w:color w:val="000000"/>
          <w:lang w:eastAsia="zh-CN"/>
        </w:rPr>
        <w:t xml:space="preserve"> network</w:t>
      </w:r>
      <w:r>
        <w:rPr>
          <w:rFonts w:hint="eastAsia"/>
          <w:b/>
          <w:i/>
          <w:color w:val="000000"/>
          <w:lang w:eastAsia="zh-CN"/>
        </w:rPr>
        <w:t>.</w:t>
      </w:r>
    </w:p>
    <w:p w:rsidR="00302126" w:rsidRPr="009D3B51" w:rsidRDefault="00302126" w:rsidP="00302126">
      <w:pPr>
        <w:rPr>
          <w:b/>
          <w:i/>
          <w:color w:val="000000"/>
        </w:rPr>
      </w:pPr>
      <w:r w:rsidRPr="001F54E7">
        <w:rPr>
          <w:b/>
          <w:i/>
          <w:color w:val="000000"/>
        </w:rPr>
        <w:t xml:space="preserve">Proposal </w:t>
      </w:r>
      <w:r w:rsidRPr="001F54E7">
        <w:rPr>
          <w:rFonts w:hint="eastAsia"/>
          <w:b/>
          <w:i/>
          <w:color w:val="000000"/>
        </w:rPr>
        <w:t>3</w:t>
      </w:r>
      <w:r w:rsidRPr="001F54E7">
        <w:rPr>
          <w:b/>
          <w:i/>
          <w:color w:val="000000"/>
        </w:rPr>
        <w:t xml:space="preserve">: </w:t>
      </w:r>
      <w:r>
        <w:rPr>
          <w:b/>
          <w:i/>
          <w:color w:val="000000"/>
        </w:rPr>
        <w:t xml:space="preserve">For LAA/LAA coexistence evaluation with DL and UL, </w:t>
      </w:r>
      <w:proofErr w:type="gramStart"/>
      <w:r w:rsidRPr="009D3B51">
        <w:rPr>
          <w:b/>
          <w:i/>
          <w:color w:val="000000"/>
        </w:rPr>
        <w:t>LAA(</w:t>
      </w:r>
      <w:proofErr w:type="gramEnd"/>
      <w:r w:rsidRPr="009D3B51">
        <w:rPr>
          <w:b/>
          <w:i/>
          <w:color w:val="000000"/>
        </w:rPr>
        <w:t>UL+DL)+  LAA(UL+DL)</w:t>
      </w:r>
      <w:r>
        <w:rPr>
          <w:b/>
          <w:i/>
          <w:color w:val="000000"/>
        </w:rPr>
        <w:t xml:space="preserve"> is evaluated.</w:t>
      </w:r>
    </w:p>
    <w:p w:rsidR="00302126" w:rsidRDefault="00302126" w:rsidP="00302126">
      <w:pPr>
        <w:rPr>
          <w:b/>
          <w:i/>
          <w:color w:val="000000"/>
          <w:lang w:eastAsia="zh-CN"/>
        </w:rPr>
      </w:pPr>
      <w:r w:rsidRPr="009E7F2C">
        <w:rPr>
          <w:b/>
          <w:i/>
          <w:color w:val="000000"/>
          <w:lang w:eastAsia="zh-CN"/>
        </w:rPr>
        <w:t xml:space="preserve">Proposal </w:t>
      </w:r>
      <w:r>
        <w:rPr>
          <w:rFonts w:hint="eastAsia"/>
          <w:b/>
          <w:i/>
          <w:color w:val="000000"/>
          <w:lang w:eastAsia="zh-CN"/>
        </w:rPr>
        <w:t>4</w:t>
      </w:r>
      <w:r w:rsidRPr="009E7F2C">
        <w:rPr>
          <w:b/>
          <w:i/>
          <w:color w:val="000000"/>
          <w:lang w:eastAsia="zh-CN"/>
        </w:rPr>
        <w:t xml:space="preserve">: </w:t>
      </w:r>
      <w:r>
        <w:rPr>
          <w:b/>
          <w:i/>
          <w:color w:val="000000"/>
          <w:lang w:eastAsia="zh-CN"/>
        </w:rPr>
        <w:t>It should be discussed further what solution is used in the simulation to satisfy the European regulatory requirement on channel bandwidth occupancy.</w:t>
      </w:r>
    </w:p>
    <w:p w:rsidR="00302126" w:rsidRDefault="00302126" w:rsidP="00302126">
      <w:pPr>
        <w:rPr>
          <w:b/>
          <w:i/>
          <w:color w:val="000000"/>
          <w:lang w:eastAsia="zh-CN"/>
        </w:rPr>
      </w:pPr>
      <w:r w:rsidRPr="009E7F2C">
        <w:rPr>
          <w:b/>
          <w:i/>
          <w:color w:val="000000"/>
          <w:lang w:eastAsia="zh-CN"/>
        </w:rPr>
        <w:t xml:space="preserve">Proposal </w:t>
      </w:r>
      <w:r>
        <w:rPr>
          <w:b/>
          <w:i/>
          <w:color w:val="000000"/>
          <w:lang w:eastAsia="zh-CN"/>
        </w:rPr>
        <w:t>5</w:t>
      </w:r>
      <w:r w:rsidRPr="009E7F2C">
        <w:rPr>
          <w:b/>
          <w:i/>
          <w:color w:val="000000"/>
          <w:lang w:eastAsia="zh-CN"/>
        </w:rPr>
        <w:t xml:space="preserve">: The </w:t>
      </w:r>
      <w:r>
        <w:rPr>
          <w:rFonts w:hint="eastAsia"/>
          <w:b/>
          <w:i/>
          <w:color w:val="000000"/>
          <w:lang w:eastAsia="zh-CN"/>
        </w:rPr>
        <w:t>selected UL/DL frame structure</w:t>
      </w:r>
      <w:r>
        <w:rPr>
          <w:b/>
          <w:i/>
          <w:color w:val="000000"/>
          <w:lang w:eastAsia="zh-CN"/>
        </w:rPr>
        <w:t xml:space="preserve"> </w:t>
      </w:r>
      <w:r w:rsidRPr="009E7F2C">
        <w:rPr>
          <w:b/>
          <w:i/>
          <w:color w:val="000000"/>
          <w:lang w:eastAsia="zh-CN"/>
        </w:rPr>
        <w:t xml:space="preserve">should be </w:t>
      </w:r>
      <w:r>
        <w:rPr>
          <w:b/>
          <w:i/>
          <w:color w:val="000000"/>
          <w:lang w:eastAsia="zh-CN"/>
        </w:rPr>
        <w:t>described</w:t>
      </w:r>
      <w:r w:rsidRPr="009E7F2C">
        <w:rPr>
          <w:b/>
          <w:i/>
          <w:color w:val="000000"/>
          <w:lang w:eastAsia="zh-CN"/>
        </w:rPr>
        <w:t xml:space="preserve"> with the evaluation results.</w:t>
      </w:r>
    </w:p>
    <w:p w:rsidR="00636421" w:rsidRDefault="00636421" w:rsidP="00636421">
      <w:pPr>
        <w:rPr>
          <w:b/>
          <w:i/>
          <w:color w:val="000000"/>
          <w:lang w:eastAsia="zh-CN"/>
        </w:rPr>
      </w:pPr>
      <w:r w:rsidRPr="009E7F2C">
        <w:rPr>
          <w:b/>
          <w:i/>
          <w:color w:val="000000"/>
          <w:lang w:eastAsia="zh-CN"/>
        </w:rPr>
        <w:t xml:space="preserve">Proposal </w:t>
      </w:r>
      <w:r w:rsidR="00302126">
        <w:rPr>
          <w:b/>
          <w:i/>
          <w:color w:val="000000"/>
          <w:lang w:eastAsia="zh-CN"/>
        </w:rPr>
        <w:t>6</w:t>
      </w:r>
      <w:r w:rsidRPr="009E7F2C">
        <w:rPr>
          <w:b/>
          <w:i/>
          <w:color w:val="000000"/>
          <w:lang w:eastAsia="zh-CN"/>
        </w:rPr>
        <w:t xml:space="preserve">: </w:t>
      </w:r>
      <w:r>
        <w:rPr>
          <w:b/>
          <w:i/>
          <w:color w:val="000000"/>
          <w:lang w:eastAsia="zh-CN"/>
        </w:rPr>
        <w:t>A</w:t>
      </w:r>
      <w:r w:rsidRPr="009E7F2C">
        <w:rPr>
          <w:b/>
          <w:i/>
          <w:color w:val="000000"/>
          <w:lang w:eastAsia="zh-CN"/>
        </w:rPr>
        <w:t xml:space="preserve"> smaller file size (e.g. 0.</w:t>
      </w:r>
      <w:r>
        <w:rPr>
          <w:rFonts w:hint="eastAsia"/>
          <w:b/>
          <w:i/>
          <w:color w:val="000000"/>
          <w:lang w:eastAsia="zh-CN"/>
        </w:rPr>
        <w:t>1</w:t>
      </w:r>
      <w:r w:rsidRPr="009E7F2C">
        <w:rPr>
          <w:b/>
          <w:i/>
          <w:color w:val="000000"/>
          <w:lang w:eastAsia="zh-CN"/>
        </w:rPr>
        <w:t xml:space="preserve">MB) should be considered besides 0.5 MB for </w:t>
      </w:r>
      <w:r>
        <w:rPr>
          <w:b/>
          <w:i/>
          <w:color w:val="000000"/>
          <w:lang w:eastAsia="zh-CN"/>
        </w:rPr>
        <w:t xml:space="preserve">the </w:t>
      </w:r>
      <w:r w:rsidRPr="009E7F2C">
        <w:rPr>
          <w:b/>
          <w:i/>
          <w:color w:val="000000"/>
          <w:lang w:eastAsia="zh-CN"/>
        </w:rPr>
        <w:t>coexistence evaluation</w:t>
      </w:r>
      <w:r>
        <w:rPr>
          <w:b/>
          <w:i/>
          <w:color w:val="000000"/>
          <w:lang w:eastAsia="zh-CN"/>
        </w:rPr>
        <w:t>s</w:t>
      </w:r>
      <w:r w:rsidRPr="009E7F2C">
        <w:rPr>
          <w:b/>
          <w:i/>
          <w:color w:val="000000"/>
          <w:lang w:eastAsia="zh-CN"/>
        </w:rPr>
        <w:t>.</w:t>
      </w:r>
    </w:p>
    <w:p w:rsidR="00636421" w:rsidRDefault="00636421" w:rsidP="00636421">
      <w:pPr>
        <w:rPr>
          <w:b/>
          <w:i/>
          <w:color w:val="000000"/>
          <w:lang w:eastAsia="zh-CN"/>
        </w:rPr>
      </w:pPr>
      <w:r w:rsidRPr="009E7F2C">
        <w:rPr>
          <w:b/>
          <w:i/>
          <w:color w:val="000000"/>
          <w:lang w:eastAsia="zh-CN"/>
        </w:rPr>
        <w:t xml:space="preserve">Proposal </w:t>
      </w:r>
      <w:r w:rsidR="00302126">
        <w:rPr>
          <w:b/>
          <w:i/>
          <w:color w:val="000000"/>
          <w:lang w:eastAsia="zh-CN"/>
        </w:rPr>
        <w:t>7</w:t>
      </w:r>
      <w:r w:rsidRPr="009E7F2C">
        <w:rPr>
          <w:b/>
          <w:i/>
          <w:color w:val="000000"/>
          <w:lang w:eastAsia="zh-CN"/>
        </w:rPr>
        <w:t xml:space="preserve">: </w:t>
      </w:r>
      <w:r w:rsidR="00302126">
        <w:rPr>
          <w:b/>
          <w:i/>
          <w:color w:val="000000"/>
          <w:lang w:eastAsia="zh-CN"/>
        </w:rPr>
        <w:t>A</w:t>
      </w:r>
      <w:r w:rsidRPr="009E7F2C">
        <w:rPr>
          <w:b/>
          <w:i/>
          <w:color w:val="000000"/>
          <w:lang w:eastAsia="zh-CN"/>
        </w:rPr>
        <w:t xml:space="preserve">dopt </w:t>
      </w:r>
      <w:r>
        <w:rPr>
          <w:b/>
          <w:i/>
          <w:color w:val="000000"/>
          <w:lang w:eastAsia="zh-CN"/>
        </w:rPr>
        <w:t>the</w:t>
      </w:r>
      <w:r w:rsidRPr="009E7F2C">
        <w:rPr>
          <w:b/>
          <w:i/>
          <w:color w:val="000000"/>
          <w:lang w:eastAsia="zh-CN"/>
        </w:rPr>
        <w:t xml:space="preserve"> simulation assumption</w:t>
      </w:r>
      <w:r>
        <w:rPr>
          <w:rFonts w:hint="eastAsia"/>
          <w:b/>
          <w:i/>
          <w:color w:val="000000"/>
          <w:lang w:eastAsia="zh-CN"/>
        </w:rPr>
        <w:t>s</w:t>
      </w:r>
      <w:r w:rsidRPr="009E7F2C">
        <w:rPr>
          <w:b/>
          <w:i/>
          <w:color w:val="000000"/>
          <w:lang w:eastAsia="zh-CN"/>
        </w:rPr>
        <w:t xml:space="preserve"> </w:t>
      </w:r>
      <w:r>
        <w:rPr>
          <w:b/>
          <w:i/>
          <w:color w:val="000000"/>
          <w:lang w:eastAsia="zh-CN"/>
        </w:rPr>
        <w:t xml:space="preserve">shown in Table 2 </w:t>
      </w:r>
      <w:r w:rsidRPr="009E7F2C">
        <w:rPr>
          <w:b/>
          <w:i/>
          <w:color w:val="000000"/>
          <w:lang w:eastAsia="zh-CN"/>
        </w:rPr>
        <w:t>for both DL and UL transmission on unlicensed spectru</w:t>
      </w:r>
      <w:r>
        <w:rPr>
          <w:rFonts w:hint="eastAsia"/>
          <w:b/>
          <w:i/>
          <w:color w:val="000000"/>
          <w:lang w:eastAsia="zh-CN"/>
        </w:rPr>
        <w:t>m.</w:t>
      </w:r>
    </w:p>
    <w:p w:rsidR="00F30D84" w:rsidRPr="00BF68A9" w:rsidRDefault="00F30D84" w:rsidP="0080574D">
      <w:pPr>
        <w:rPr>
          <w:b/>
          <w:i/>
          <w:color w:val="000000"/>
          <w:lang w:eastAsia="zh-CN"/>
        </w:rPr>
      </w:pPr>
    </w:p>
    <w:p w:rsidR="0080574D" w:rsidRPr="00F30D84" w:rsidRDefault="0080574D" w:rsidP="00F30D84">
      <w:pPr>
        <w:pStyle w:val="Heading1"/>
        <w:jc w:val="both"/>
        <w:rPr>
          <w:lang w:eastAsia="zh-CN"/>
        </w:rPr>
      </w:pPr>
      <w:r w:rsidRPr="00F30D84">
        <w:rPr>
          <w:lang w:eastAsia="zh-CN"/>
        </w:rPr>
        <w:t>References</w:t>
      </w:r>
    </w:p>
    <w:p w:rsidR="0080574D" w:rsidRPr="009E7F2C" w:rsidRDefault="0080574D" w:rsidP="0080574D">
      <w:pPr>
        <w:widowControl w:val="0"/>
        <w:numPr>
          <w:ilvl w:val="0"/>
          <w:numId w:val="32"/>
        </w:numPr>
        <w:autoSpaceDE w:val="0"/>
        <w:autoSpaceDN w:val="0"/>
        <w:adjustRightInd w:val="0"/>
        <w:spacing w:before="0" w:after="0" w:line="276" w:lineRule="auto"/>
        <w:rPr>
          <w:lang w:eastAsia="zh-CN"/>
        </w:rPr>
      </w:pPr>
      <w:r>
        <w:rPr>
          <w:lang w:eastAsia="zh-CN"/>
        </w:rPr>
        <w:t>3GPP TR 36.889</w:t>
      </w:r>
      <w:r>
        <w:rPr>
          <w:rFonts w:hint="eastAsia"/>
          <w:lang w:eastAsia="zh-CN"/>
        </w:rPr>
        <w:t xml:space="preserve">: </w:t>
      </w:r>
      <w:r>
        <w:rPr>
          <w:lang w:eastAsia="zh-CN"/>
        </w:rPr>
        <w:t>“</w:t>
      </w:r>
      <w:r w:rsidRPr="009E7F2C">
        <w:rPr>
          <w:lang w:eastAsia="zh-CN"/>
        </w:rPr>
        <w:t>Study on Licensed-Assisted Access to Unlicensed Spectrum (Rel-13)</w:t>
      </w:r>
      <w:r>
        <w:rPr>
          <w:lang w:eastAsia="zh-CN"/>
        </w:rPr>
        <w:t>”</w:t>
      </w:r>
      <w:r w:rsidRPr="009E7F2C">
        <w:rPr>
          <w:lang w:eastAsia="zh-CN"/>
        </w:rPr>
        <w:t>, V0.1.1, Nov.2014.</w:t>
      </w:r>
    </w:p>
    <w:p w:rsidR="0080574D" w:rsidRPr="009E7F2C" w:rsidRDefault="0080574D" w:rsidP="0080574D">
      <w:pPr>
        <w:widowControl w:val="0"/>
        <w:numPr>
          <w:ilvl w:val="0"/>
          <w:numId w:val="32"/>
        </w:numPr>
        <w:autoSpaceDE w:val="0"/>
        <w:autoSpaceDN w:val="0"/>
        <w:adjustRightInd w:val="0"/>
        <w:spacing w:before="0" w:after="0" w:line="276" w:lineRule="auto"/>
        <w:rPr>
          <w:lang w:eastAsia="zh-CN"/>
        </w:rPr>
      </w:pPr>
      <w:r w:rsidRPr="009E7F2C">
        <w:rPr>
          <w:lang w:eastAsia="zh-CN"/>
        </w:rPr>
        <w:t xml:space="preserve">RP-141664, “Study on Licensed-Assisted Access using LTE”, RAN#65, Sep 2014. </w:t>
      </w:r>
    </w:p>
    <w:p w:rsidR="0080574D" w:rsidRDefault="0080574D" w:rsidP="00F425DB">
      <w:pPr>
        <w:widowControl w:val="0"/>
        <w:numPr>
          <w:ilvl w:val="0"/>
          <w:numId w:val="32"/>
        </w:numPr>
        <w:autoSpaceDE w:val="0"/>
        <w:autoSpaceDN w:val="0"/>
        <w:adjustRightInd w:val="0"/>
        <w:spacing w:before="0" w:after="0" w:line="276" w:lineRule="auto"/>
        <w:rPr>
          <w:lang w:eastAsia="zh-CN"/>
        </w:rPr>
      </w:pPr>
      <w:r w:rsidRPr="009E7F2C">
        <w:rPr>
          <w:lang w:eastAsia="zh-CN"/>
        </w:rPr>
        <w:t>ETSI EN 301 893 V1.7.1 (2012-06), Harmonized European Standard, “Broadband Radio Access Networks (BRAN); 5GHz high performance RLAN”.</w:t>
      </w:r>
    </w:p>
    <w:sectPr w:rsidR="0080574D"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346C" w:rsidRDefault="0026346C">
      <w:r>
        <w:separator/>
      </w:r>
    </w:p>
  </w:endnote>
  <w:endnote w:type="continuationSeparator" w:id="0">
    <w:p w:rsidR="0026346C" w:rsidRDefault="002634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D9578D">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D9578D" w:rsidRPr="00217773">
      <w:rPr>
        <w:rStyle w:val="PageNumber"/>
        <w:b/>
        <w:szCs w:val="22"/>
        <w:lang w:val="en-US"/>
      </w:rPr>
      <w:fldChar w:fldCharType="begin"/>
    </w:r>
    <w:r w:rsidRPr="00217773">
      <w:rPr>
        <w:rStyle w:val="PageNumber"/>
        <w:b/>
        <w:szCs w:val="22"/>
        <w:lang w:val="en-US"/>
      </w:rPr>
      <w:instrText xml:space="preserve"> PAGE </w:instrText>
    </w:r>
    <w:r w:rsidR="00D9578D" w:rsidRPr="00217773">
      <w:rPr>
        <w:rStyle w:val="PageNumber"/>
        <w:b/>
        <w:szCs w:val="22"/>
        <w:lang w:val="en-US"/>
      </w:rPr>
      <w:fldChar w:fldCharType="separate"/>
    </w:r>
    <w:r w:rsidR="008A4964">
      <w:rPr>
        <w:rStyle w:val="PageNumber"/>
        <w:b/>
        <w:noProof/>
        <w:szCs w:val="22"/>
        <w:lang w:val="en-US"/>
      </w:rPr>
      <w:t>1</w:t>
    </w:r>
    <w:r w:rsidR="00D9578D"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346C" w:rsidRDefault="0026346C">
      <w:r>
        <w:separator/>
      </w:r>
    </w:p>
  </w:footnote>
  <w:footnote w:type="continuationSeparator" w:id="0">
    <w:p w:rsidR="0026346C" w:rsidRDefault="002634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D9578D">
    <w:pPr>
      <w:pStyle w:val="Header"/>
    </w:pPr>
    <w:r w:rsidRPr="00D9578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D9578D">
    <w:pPr>
      <w:pStyle w:val="Header"/>
    </w:pPr>
    <w:r w:rsidRPr="00D9578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D9578D">
    <w:pPr>
      <w:pStyle w:val="Header"/>
    </w:pPr>
    <w:r w:rsidRPr="00D9578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D9C4862"/>
    <w:multiLevelType w:val="multilevel"/>
    <w:tmpl w:val="ABA0C3F8"/>
    <w:lvl w:ilvl="0">
      <w:start w:val="1"/>
      <w:numFmt w:val="decimal"/>
      <w:lvlText w:val="%1"/>
      <w:lvlJc w:val="left"/>
      <w:pPr>
        <w:tabs>
          <w:tab w:val="num" w:pos="450"/>
        </w:tabs>
        <w:ind w:left="450" w:hanging="450"/>
      </w:pPr>
      <w:rPr>
        <w:rFonts w:eastAsia="MS Mincho" w:hint="default"/>
        <w:lang w:val="en-US"/>
      </w:rPr>
    </w:lvl>
    <w:lvl w:ilvl="1">
      <w:start w:val="1"/>
      <w:numFmt w:val="decimal"/>
      <w:lvlText w:val="%1.%2"/>
      <w:lvlJc w:val="left"/>
      <w:pPr>
        <w:tabs>
          <w:tab w:val="num" w:pos="720"/>
        </w:tabs>
        <w:ind w:left="720" w:hanging="720"/>
      </w:pPr>
      <w:rPr>
        <w:rFonts w:eastAsia="MS Mincho" w:hint="default"/>
        <w:lang w:val="en-US"/>
      </w:rPr>
    </w:lvl>
    <w:lvl w:ilvl="2">
      <w:start w:val="1"/>
      <w:numFmt w:val="decimal"/>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12">
    <w:nsid w:val="13ED0F03"/>
    <w:multiLevelType w:val="multilevel"/>
    <w:tmpl w:val="8570A22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CE4535"/>
    <w:multiLevelType w:val="hybridMultilevel"/>
    <w:tmpl w:val="C7F6A996"/>
    <w:lvl w:ilvl="0" w:tplc="D61ED97C">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E084265"/>
    <w:multiLevelType w:val="hybridMultilevel"/>
    <w:tmpl w:val="9E6049B2"/>
    <w:lvl w:ilvl="0" w:tplc="B31E388C">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D85080C"/>
    <w:multiLevelType w:val="hybridMultilevel"/>
    <w:tmpl w:val="AA02BA9A"/>
    <w:lvl w:ilvl="0" w:tplc="D61ED97C">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5">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6">
    <w:nsid w:val="5DC064A8"/>
    <w:multiLevelType w:val="hybridMultilevel"/>
    <w:tmpl w:val="A9E8AAC4"/>
    <w:lvl w:ilvl="0" w:tplc="2BBAE8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5"/>
  </w:num>
  <w:num w:numId="3">
    <w:abstractNumId w:val="2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8"/>
  </w:num>
  <w:num w:numId="15">
    <w:abstractNumId w:val="22"/>
  </w:num>
  <w:num w:numId="16">
    <w:abstractNumId w:val="31"/>
  </w:num>
  <w:num w:numId="17">
    <w:abstractNumId w:val="23"/>
  </w:num>
  <w:num w:numId="18">
    <w:abstractNumId w:val="21"/>
  </w:num>
  <w:num w:numId="19">
    <w:abstractNumId w:val="29"/>
  </w:num>
  <w:num w:numId="20">
    <w:abstractNumId w:val="20"/>
  </w:num>
  <w:num w:numId="21">
    <w:abstractNumId w:val="13"/>
  </w:num>
  <w:num w:numId="22">
    <w:abstractNumId w:val="10"/>
  </w:num>
  <w:num w:numId="23">
    <w:abstractNumId w:val="14"/>
  </w:num>
  <w:num w:numId="24">
    <w:abstractNumId w:val="19"/>
  </w:num>
  <w:num w:numId="25">
    <w:abstractNumId w:val="17"/>
  </w:num>
  <w:num w:numId="26">
    <w:abstractNumId w:val="27"/>
  </w:num>
  <w:num w:numId="27">
    <w:abstractNumId w:val="15"/>
  </w:num>
  <w:num w:numId="28">
    <w:abstractNumId w:val="11"/>
  </w:num>
  <w:num w:numId="29">
    <w:abstractNumId w:val="16"/>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6"/>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015E"/>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72E4"/>
    <w:rsid w:val="00077740"/>
    <w:rsid w:val="00077875"/>
    <w:rsid w:val="000779D7"/>
    <w:rsid w:val="000804CA"/>
    <w:rsid w:val="00081013"/>
    <w:rsid w:val="00081E62"/>
    <w:rsid w:val="00081FBF"/>
    <w:rsid w:val="0008392D"/>
    <w:rsid w:val="00083B66"/>
    <w:rsid w:val="00083D1D"/>
    <w:rsid w:val="000847E2"/>
    <w:rsid w:val="00084C5F"/>
    <w:rsid w:val="000859E8"/>
    <w:rsid w:val="00085E19"/>
    <w:rsid w:val="00086F78"/>
    <w:rsid w:val="000872E8"/>
    <w:rsid w:val="000878DC"/>
    <w:rsid w:val="000902F6"/>
    <w:rsid w:val="00091016"/>
    <w:rsid w:val="000912E5"/>
    <w:rsid w:val="00091628"/>
    <w:rsid w:val="00091DC5"/>
    <w:rsid w:val="00091EDC"/>
    <w:rsid w:val="0009251B"/>
    <w:rsid w:val="000937D7"/>
    <w:rsid w:val="0009494B"/>
    <w:rsid w:val="00094A7B"/>
    <w:rsid w:val="000958E6"/>
    <w:rsid w:val="000959BA"/>
    <w:rsid w:val="0009600A"/>
    <w:rsid w:val="00096102"/>
    <w:rsid w:val="000966FD"/>
    <w:rsid w:val="0009753B"/>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1F8"/>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E7624"/>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899"/>
    <w:rsid w:val="000F6D16"/>
    <w:rsid w:val="000F7948"/>
    <w:rsid w:val="000F7F19"/>
    <w:rsid w:val="00100106"/>
    <w:rsid w:val="0010036B"/>
    <w:rsid w:val="00100B60"/>
    <w:rsid w:val="00101257"/>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47BDB"/>
    <w:rsid w:val="00150405"/>
    <w:rsid w:val="0015215E"/>
    <w:rsid w:val="00152341"/>
    <w:rsid w:val="001529A2"/>
    <w:rsid w:val="00152C71"/>
    <w:rsid w:val="00153CB4"/>
    <w:rsid w:val="0015459B"/>
    <w:rsid w:val="00154671"/>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7F"/>
    <w:rsid w:val="00184338"/>
    <w:rsid w:val="00184FE1"/>
    <w:rsid w:val="0018508B"/>
    <w:rsid w:val="00185456"/>
    <w:rsid w:val="00185CE5"/>
    <w:rsid w:val="00185D0A"/>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4A6"/>
    <w:rsid w:val="001C3C3A"/>
    <w:rsid w:val="001C4004"/>
    <w:rsid w:val="001C47CB"/>
    <w:rsid w:val="001C47EF"/>
    <w:rsid w:val="001C4C6F"/>
    <w:rsid w:val="001C5793"/>
    <w:rsid w:val="001C5839"/>
    <w:rsid w:val="001C586A"/>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572"/>
    <w:rsid w:val="001F1E01"/>
    <w:rsid w:val="001F1FDF"/>
    <w:rsid w:val="001F255D"/>
    <w:rsid w:val="001F2AC5"/>
    <w:rsid w:val="001F31D5"/>
    <w:rsid w:val="001F372F"/>
    <w:rsid w:val="001F42E0"/>
    <w:rsid w:val="001F44F5"/>
    <w:rsid w:val="001F4909"/>
    <w:rsid w:val="001F4A81"/>
    <w:rsid w:val="001F4E69"/>
    <w:rsid w:val="001F548B"/>
    <w:rsid w:val="001F54E7"/>
    <w:rsid w:val="001F6A07"/>
    <w:rsid w:val="001F7AC9"/>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46C"/>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43C"/>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5C1A"/>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126"/>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1B4"/>
    <w:rsid w:val="00313A43"/>
    <w:rsid w:val="00313ABA"/>
    <w:rsid w:val="00313CC7"/>
    <w:rsid w:val="003143C1"/>
    <w:rsid w:val="00314458"/>
    <w:rsid w:val="0031474B"/>
    <w:rsid w:val="003149BA"/>
    <w:rsid w:val="00315118"/>
    <w:rsid w:val="0031575A"/>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6F6"/>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9F"/>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C9A"/>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87573"/>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C7AB4"/>
    <w:rsid w:val="004D0BFA"/>
    <w:rsid w:val="004D0D8D"/>
    <w:rsid w:val="004D16E5"/>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4685"/>
    <w:rsid w:val="00534FDD"/>
    <w:rsid w:val="005350B5"/>
    <w:rsid w:val="00535DC6"/>
    <w:rsid w:val="0054075A"/>
    <w:rsid w:val="00540FF1"/>
    <w:rsid w:val="00541D78"/>
    <w:rsid w:val="0054203F"/>
    <w:rsid w:val="0054249F"/>
    <w:rsid w:val="005427BA"/>
    <w:rsid w:val="00542ECF"/>
    <w:rsid w:val="005435A6"/>
    <w:rsid w:val="00543978"/>
    <w:rsid w:val="00543DF3"/>
    <w:rsid w:val="00543FDF"/>
    <w:rsid w:val="0054476E"/>
    <w:rsid w:val="00545F98"/>
    <w:rsid w:val="0054670F"/>
    <w:rsid w:val="00546C26"/>
    <w:rsid w:val="00546C42"/>
    <w:rsid w:val="00546D3E"/>
    <w:rsid w:val="00546EB1"/>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7C3"/>
    <w:rsid w:val="005B4DCE"/>
    <w:rsid w:val="005B56C5"/>
    <w:rsid w:val="005B6101"/>
    <w:rsid w:val="005B637B"/>
    <w:rsid w:val="005B7416"/>
    <w:rsid w:val="005B7E11"/>
    <w:rsid w:val="005B7F4D"/>
    <w:rsid w:val="005C0042"/>
    <w:rsid w:val="005C01F6"/>
    <w:rsid w:val="005C04A1"/>
    <w:rsid w:val="005C0624"/>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11FD"/>
    <w:rsid w:val="005F1E37"/>
    <w:rsid w:val="005F2CDA"/>
    <w:rsid w:val="005F2EB9"/>
    <w:rsid w:val="005F30B1"/>
    <w:rsid w:val="005F32CC"/>
    <w:rsid w:val="005F32DE"/>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8A5"/>
    <w:rsid w:val="00626C22"/>
    <w:rsid w:val="00627192"/>
    <w:rsid w:val="00631DB1"/>
    <w:rsid w:val="00632AE6"/>
    <w:rsid w:val="00632FFB"/>
    <w:rsid w:val="00633022"/>
    <w:rsid w:val="00633C01"/>
    <w:rsid w:val="00633CD2"/>
    <w:rsid w:val="00633E3A"/>
    <w:rsid w:val="00633E44"/>
    <w:rsid w:val="00634603"/>
    <w:rsid w:val="00636421"/>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DF"/>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249"/>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3BF"/>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4644"/>
    <w:rsid w:val="006B65F9"/>
    <w:rsid w:val="006B70F7"/>
    <w:rsid w:val="006B723D"/>
    <w:rsid w:val="006B77AD"/>
    <w:rsid w:val="006B77F6"/>
    <w:rsid w:val="006B7980"/>
    <w:rsid w:val="006C07FC"/>
    <w:rsid w:val="006C10C9"/>
    <w:rsid w:val="006C18A2"/>
    <w:rsid w:val="006C2301"/>
    <w:rsid w:val="006C363F"/>
    <w:rsid w:val="006C40AA"/>
    <w:rsid w:val="006C4215"/>
    <w:rsid w:val="006C46C1"/>
    <w:rsid w:val="006C4CE2"/>
    <w:rsid w:val="006C4DEC"/>
    <w:rsid w:val="006C4E98"/>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11CD"/>
    <w:rsid w:val="00732643"/>
    <w:rsid w:val="007337BF"/>
    <w:rsid w:val="00733BC3"/>
    <w:rsid w:val="00733E76"/>
    <w:rsid w:val="00734C32"/>
    <w:rsid w:val="00734F35"/>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6DD3"/>
    <w:rsid w:val="007573A2"/>
    <w:rsid w:val="00760C40"/>
    <w:rsid w:val="00762AF3"/>
    <w:rsid w:val="00762DAB"/>
    <w:rsid w:val="0076587C"/>
    <w:rsid w:val="00765D0E"/>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0E76"/>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0B7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74D"/>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573"/>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69A"/>
    <w:rsid w:val="0084314D"/>
    <w:rsid w:val="00843449"/>
    <w:rsid w:val="00843566"/>
    <w:rsid w:val="00843B32"/>
    <w:rsid w:val="00843D60"/>
    <w:rsid w:val="00844B84"/>
    <w:rsid w:val="0084530B"/>
    <w:rsid w:val="008456B1"/>
    <w:rsid w:val="0084582A"/>
    <w:rsid w:val="0084632B"/>
    <w:rsid w:val="008469AF"/>
    <w:rsid w:val="00846B27"/>
    <w:rsid w:val="00847AC0"/>
    <w:rsid w:val="00850E4B"/>
    <w:rsid w:val="008511EA"/>
    <w:rsid w:val="0085154B"/>
    <w:rsid w:val="00851E3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60DF"/>
    <w:rsid w:val="008578C5"/>
    <w:rsid w:val="00857C9E"/>
    <w:rsid w:val="00860444"/>
    <w:rsid w:val="00860BA4"/>
    <w:rsid w:val="00861012"/>
    <w:rsid w:val="008611EA"/>
    <w:rsid w:val="00861492"/>
    <w:rsid w:val="0086193A"/>
    <w:rsid w:val="00861BCE"/>
    <w:rsid w:val="008620E7"/>
    <w:rsid w:val="0086242B"/>
    <w:rsid w:val="008630D1"/>
    <w:rsid w:val="00863100"/>
    <w:rsid w:val="00863346"/>
    <w:rsid w:val="00863A04"/>
    <w:rsid w:val="00865561"/>
    <w:rsid w:val="0086625E"/>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9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801"/>
    <w:rsid w:val="008D5D7E"/>
    <w:rsid w:val="008D6493"/>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810"/>
    <w:rsid w:val="00973CA1"/>
    <w:rsid w:val="00974593"/>
    <w:rsid w:val="00974CCA"/>
    <w:rsid w:val="00974CE8"/>
    <w:rsid w:val="00974FA2"/>
    <w:rsid w:val="00974FEF"/>
    <w:rsid w:val="009759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8793A"/>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3C2A"/>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B6D93"/>
    <w:rsid w:val="009C031F"/>
    <w:rsid w:val="009C03D9"/>
    <w:rsid w:val="009C05D0"/>
    <w:rsid w:val="009C0FD4"/>
    <w:rsid w:val="009C1B1F"/>
    <w:rsid w:val="009C1BEB"/>
    <w:rsid w:val="009C2119"/>
    <w:rsid w:val="009C30B4"/>
    <w:rsid w:val="009C602D"/>
    <w:rsid w:val="009C69FF"/>
    <w:rsid w:val="009C70FA"/>
    <w:rsid w:val="009C71A6"/>
    <w:rsid w:val="009C7361"/>
    <w:rsid w:val="009C7580"/>
    <w:rsid w:val="009C790D"/>
    <w:rsid w:val="009C7F0E"/>
    <w:rsid w:val="009D0422"/>
    <w:rsid w:val="009D0488"/>
    <w:rsid w:val="009D1593"/>
    <w:rsid w:val="009D1B95"/>
    <w:rsid w:val="009D1D57"/>
    <w:rsid w:val="009D28A0"/>
    <w:rsid w:val="009D39C7"/>
    <w:rsid w:val="009D3B51"/>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580"/>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77A"/>
    <w:rsid w:val="00A42A4F"/>
    <w:rsid w:val="00A42B2F"/>
    <w:rsid w:val="00A42F84"/>
    <w:rsid w:val="00A4311F"/>
    <w:rsid w:val="00A436CC"/>
    <w:rsid w:val="00A43756"/>
    <w:rsid w:val="00A43A75"/>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40"/>
    <w:rsid w:val="00A708AB"/>
    <w:rsid w:val="00A70AE4"/>
    <w:rsid w:val="00A70FF5"/>
    <w:rsid w:val="00A71974"/>
    <w:rsid w:val="00A72D0C"/>
    <w:rsid w:val="00A73624"/>
    <w:rsid w:val="00A74040"/>
    <w:rsid w:val="00A74113"/>
    <w:rsid w:val="00A746CF"/>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0BB"/>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6B39"/>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49A"/>
    <w:rsid w:val="00B0172E"/>
    <w:rsid w:val="00B01F39"/>
    <w:rsid w:val="00B02CA5"/>
    <w:rsid w:val="00B02CF4"/>
    <w:rsid w:val="00B032E6"/>
    <w:rsid w:val="00B038C9"/>
    <w:rsid w:val="00B04D24"/>
    <w:rsid w:val="00B04DB1"/>
    <w:rsid w:val="00B05D29"/>
    <w:rsid w:val="00B06254"/>
    <w:rsid w:val="00B068BF"/>
    <w:rsid w:val="00B07158"/>
    <w:rsid w:val="00B07337"/>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332D"/>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455"/>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59A"/>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0B50"/>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1BA"/>
    <w:rsid w:val="00BF29DB"/>
    <w:rsid w:val="00BF30CD"/>
    <w:rsid w:val="00BF39CC"/>
    <w:rsid w:val="00BF3DC2"/>
    <w:rsid w:val="00BF44AB"/>
    <w:rsid w:val="00BF467A"/>
    <w:rsid w:val="00BF4D60"/>
    <w:rsid w:val="00BF580F"/>
    <w:rsid w:val="00BF6023"/>
    <w:rsid w:val="00BF63E2"/>
    <w:rsid w:val="00BF68A9"/>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209"/>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37A2A"/>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BFF"/>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D6B"/>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CF791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13E"/>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C88"/>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3A7E"/>
    <w:rsid w:val="00D85066"/>
    <w:rsid w:val="00D85438"/>
    <w:rsid w:val="00D85A12"/>
    <w:rsid w:val="00D86505"/>
    <w:rsid w:val="00D865E8"/>
    <w:rsid w:val="00D86C58"/>
    <w:rsid w:val="00D86C6F"/>
    <w:rsid w:val="00D87168"/>
    <w:rsid w:val="00D87479"/>
    <w:rsid w:val="00D878A1"/>
    <w:rsid w:val="00D87D56"/>
    <w:rsid w:val="00D87D61"/>
    <w:rsid w:val="00D901EF"/>
    <w:rsid w:val="00D90C9B"/>
    <w:rsid w:val="00D915FB"/>
    <w:rsid w:val="00D91704"/>
    <w:rsid w:val="00D920A7"/>
    <w:rsid w:val="00D9337F"/>
    <w:rsid w:val="00D93C96"/>
    <w:rsid w:val="00D94497"/>
    <w:rsid w:val="00D94930"/>
    <w:rsid w:val="00D94DEB"/>
    <w:rsid w:val="00D9505D"/>
    <w:rsid w:val="00D9550A"/>
    <w:rsid w:val="00D9578D"/>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433D"/>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DCD"/>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978"/>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31E"/>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0D84"/>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25DB"/>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86F"/>
    <w:rsid w:val="00F56AA5"/>
    <w:rsid w:val="00F56C28"/>
    <w:rsid w:val="00F573CE"/>
    <w:rsid w:val="00F57EFF"/>
    <w:rsid w:val="00F57FE9"/>
    <w:rsid w:val="00F610F9"/>
    <w:rsid w:val="00F6159D"/>
    <w:rsid w:val="00F6161C"/>
    <w:rsid w:val="00F6179D"/>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10B5"/>
    <w:rsid w:val="00F7121E"/>
    <w:rsid w:val="00F7131B"/>
    <w:rsid w:val="00F7377F"/>
    <w:rsid w:val="00F74234"/>
    <w:rsid w:val="00F75393"/>
    <w:rsid w:val="00F756FC"/>
    <w:rsid w:val="00F77147"/>
    <w:rsid w:val="00F7726D"/>
    <w:rsid w:val="00F773E4"/>
    <w:rsid w:val="00F774EC"/>
    <w:rsid w:val="00F77C92"/>
    <w:rsid w:val="00F801EC"/>
    <w:rsid w:val="00F80FAA"/>
    <w:rsid w:val="00F81C06"/>
    <w:rsid w:val="00F81E57"/>
    <w:rsid w:val="00F821CC"/>
    <w:rsid w:val="00F825A8"/>
    <w:rsid w:val="00F82D1B"/>
    <w:rsid w:val="00F82FEB"/>
    <w:rsid w:val="00F84310"/>
    <w:rsid w:val="00F84714"/>
    <w:rsid w:val="00F855D1"/>
    <w:rsid w:val="00F85935"/>
    <w:rsid w:val="00F863DC"/>
    <w:rsid w:val="00F86926"/>
    <w:rsid w:val="00F8697F"/>
    <w:rsid w:val="00F86DB3"/>
    <w:rsid w:val="00F879BD"/>
    <w:rsid w:val="00F87B38"/>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6BC5"/>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annotation text" w:uiPriority="99"/>
    <w:lsdException w:name="caption" w:locked="1" w:qFormat="1"/>
    <w:lsdException w:name="annotation reference" w:uiPriority="99"/>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Heading 1 3GPP,1st level,삼성제목 1,결과소제목,1st level Char,Heading 1 Char,Heading 1_a,heading 1,h17,h111,h121,h131,h141,h151,h161,h18,h112,h122,h132,h142,h152,h162,h19,h113"/>
    <w:basedOn w:val="Normal"/>
    <w:next w:val="Normal"/>
    <w:link w:val="Heading1Char1"/>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Heading 2 3GPP,标题 2,Header 2,Header2,22,heading2,2nd level,H21,H22,H23,H24,H25,R2,E2,†berschrift 2,õberschrift 2,Sub-section,Heading Two,l2,Head 2,List level 2,Sub-Heading,A,1st level heading"/>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0H,l3,list 3,Head 3,1.1.1"/>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aliases w:val="Figure Heading,FH"/>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link w:val="CommentTextChar"/>
    <w:uiPriority w:val="99"/>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link w:val="TALCar"/>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uiPriority w:val="99"/>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 w:type="character" w:customStyle="1" w:styleId="TALCar">
    <w:name w:val="TAL Car"/>
    <w:link w:val="TAL"/>
    <w:rsid w:val="0080574D"/>
    <w:rPr>
      <w:rFonts w:ascii="Arial" w:hAnsi="Arial"/>
      <w:sz w:val="18"/>
      <w:lang w:val="en-GB" w:eastAsia="de-DE"/>
    </w:rPr>
  </w:style>
  <w:style w:type="paragraph" w:customStyle="1" w:styleId="bullititem">
    <w:name w:val="bullit_item"/>
    <w:basedOn w:val="Normal"/>
    <w:qFormat/>
    <w:rsid w:val="0080574D"/>
    <w:pPr>
      <w:numPr>
        <w:numId w:val="29"/>
      </w:numPr>
      <w:autoSpaceDE w:val="0"/>
      <w:autoSpaceDN w:val="0"/>
      <w:adjustRightInd w:val="0"/>
      <w:snapToGrid w:val="0"/>
      <w:spacing w:before="0" w:line="240" w:lineRule="auto"/>
      <w:ind w:left="418" w:hanging="418"/>
    </w:pPr>
    <w:rPr>
      <w:szCs w:val="22"/>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0574D"/>
    <w:rPr>
      <w:rFonts w:ascii="Arial" w:hAnsi="Arial" w:cs="Arial"/>
      <w:b/>
      <w:bCs/>
      <w:sz w:val="22"/>
      <w:lang w:val="en-GB" w:eastAsia="de-DE"/>
    </w:rPr>
  </w:style>
  <w:style w:type="character" w:customStyle="1" w:styleId="Heading1Char1">
    <w:name w:val="Heading 1 Char1"/>
    <w:aliases w:val="NMP Heading 1 Char,H1 Char,h1 Char,app heading 1 Char,l1 Char,Memo Heading 1 Char,h11 Char,h12 Char,h13 Char,h14 Char,h15 Char,h16 Char,Heading 1 3GPP Char,1st level Char1,삼성제목 1 Char,결과소제목 Char,1st level Char Char,Heading 1 Char Char"/>
    <w:link w:val="Heading1"/>
    <w:rsid w:val="0080574D"/>
    <w:rPr>
      <w:rFonts w:ascii="Arial" w:hAnsi="Arial"/>
      <w:b/>
      <w:kern w:val="28"/>
      <w:sz w:val="28"/>
      <w:lang w:val="en-GB" w:eastAsia="de-DE"/>
    </w:rPr>
  </w:style>
  <w:style w:type="character" w:customStyle="1" w:styleId="CommentTextChar">
    <w:name w:val="Comment Text Char"/>
    <w:basedOn w:val="DefaultParagraphFont"/>
    <w:link w:val="CommentText"/>
    <w:uiPriority w:val="99"/>
    <w:semiHidden/>
    <w:rsid w:val="0098793A"/>
    <w:rPr>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annotation text" w:uiPriority="99"/>
    <w:lsdException w:name="caption" w:locked="1" w:qFormat="1"/>
    <w:lsdException w:name="annotation reference" w:uiPriority="99"/>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Heading 1 3GPP,1st level,삼성제목 1,결과소제목,1st level Char,Heading 1 Char,Heading 1_a,heading 1,h17,h111,h121,h131,h141,h151,h161,h18,h112,h122,h132,h142,h152,h162,h19,h113"/>
    <w:basedOn w:val="Normal"/>
    <w:next w:val="Normal"/>
    <w:link w:val="Heading1Char1"/>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Heading 2 3GPP,标题 2,Header 2,Header2,22,heading2,2nd level,H21,H22,H23,H24,H25,R2,E2,†berschrift 2,õberschrift 2,Sub-section,Heading Two,l2,Head 2,List level 2,Sub-Heading,A,1st level heading"/>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0H,l3,list 3,Head 3,1.1.1"/>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aliases w:val="Figure Heading,FH"/>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link w:val="CommentTextChar"/>
    <w:uiPriority w:val="99"/>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link w:val="TALCar"/>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uiPriority w:val="99"/>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 w:type="character" w:customStyle="1" w:styleId="TALCar">
    <w:name w:val="TAL Car"/>
    <w:link w:val="TAL"/>
    <w:rsid w:val="0080574D"/>
    <w:rPr>
      <w:rFonts w:ascii="Arial" w:hAnsi="Arial"/>
      <w:sz w:val="18"/>
      <w:lang w:val="en-GB" w:eastAsia="de-DE"/>
    </w:rPr>
  </w:style>
  <w:style w:type="paragraph" w:customStyle="1" w:styleId="bullititem">
    <w:name w:val="bullit_item"/>
    <w:basedOn w:val="Normal"/>
    <w:qFormat/>
    <w:rsid w:val="0080574D"/>
    <w:pPr>
      <w:numPr>
        <w:numId w:val="29"/>
      </w:numPr>
      <w:autoSpaceDE w:val="0"/>
      <w:autoSpaceDN w:val="0"/>
      <w:adjustRightInd w:val="0"/>
      <w:snapToGrid w:val="0"/>
      <w:spacing w:before="0" w:line="240" w:lineRule="auto"/>
      <w:ind w:left="418" w:hanging="418"/>
    </w:pPr>
    <w:rPr>
      <w:szCs w:val="22"/>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0574D"/>
    <w:rPr>
      <w:rFonts w:ascii="Arial" w:hAnsi="Arial" w:cs="Arial"/>
      <w:b/>
      <w:bCs/>
      <w:sz w:val="22"/>
      <w:lang w:val="en-GB" w:eastAsia="de-DE"/>
    </w:rPr>
  </w:style>
  <w:style w:type="character" w:customStyle="1" w:styleId="Heading1Char1">
    <w:name w:val="Heading 1 Char1"/>
    <w:aliases w:val="NMP Heading 1 Char,H1 Char,h1 Char,app heading 1 Char,l1 Char,Memo Heading 1 Char,h11 Char,h12 Char,h13 Char,h14 Char,h15 Char,h16 Char,Heading 1 3GPP Char,1st level Char1,삼성제목 1 Char,결과소제목 Char,1st level Char Char,Heading 1 Char Char"/>
    <w:link w:val="Heading1"/>
    <w:rsid w:val="0080574D"/>
    <w:rPr>
      <w:rFonts w:ascii="Arial" w:hAnsi="Arial"/>
      <w:b/>
      <w:kern w:val="28"/>
      <w:sz w:val="28"/>
      <w:lang w:val="en-GB" w:eastAsia="de-DE"/>
    </w:rPr>
  </w:style>
  <w:style w:type="character" w:customStyle="1" w:styleId="CommentTextChar">
    <w:name w:val="Comment Text Char"/>
    <w:basedOn w:val="DefaultParagraphFont"/>
    <w:link w:val="CommentText"/>
    <w:uiPriority w:val="99"/>
    <w:semiHidden/>
    <w:rsid w:val="0098793A"/>
    <w:rPr>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593712669">
      <w:bodyDiv w:val="1"/>
      <w:marLeft w:val="0"/>
      <w:marRight w:val="0"/>
      <w:marTop w:val="0"/>
      <w:marBottom w:val="0"/>
      <w:divBdr>
        <w:top w:val="none" w:sz="0" w:space="0" w:color="auto"/>
        <w:left w:val="none" w:sz="0" w:space="0" w:color="auto"/>
        <w:bottom w:val="none" w:sz="0" w:space="0" w:color="auto"/>
        <w:right w:val="none" w:sz="0" w:space="0" w:color="auto"/>
      </w:divBdr>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FB3C0-2EDB-4E39-9607-8092489EE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1228</Words>
  <Characters>7002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 Ye</cp:lastModifiedBy>
  <cp:revision>18</cp:revision>
  <cp:lastPrinted>2015-01-26T11:07:00Z</cp:lastPrinted>
  <dcterms:created xsi:type="dcterms:W3CDTF">2015-01-30T02:33:00Z</dcterms:created>
  <dcterms:modified xsi:type="dcterms:W3CDTF">2015-01-31T05:39:00Z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